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670A" w14:textId="77777777" w:rsidR="00A87B1E" w:rsidRPr="00785403" w:rsidRDefault="00A87B1E" w:rsidP="00265A94">
      <w:pPr>
        <w:suppressAutoHyphens/>
        <w:jc w:val="center"/>
        <w:rPr>
          <w:b/>
          <w:sz w:val="36"/>
          <w:szCs w:val="36"/>
        </w:rPr>
      </w:pPr>
      <w:r w:rsidRPr="00785403">
        <w:rPr>
          <w:b/>
          <w:sz w:val="36"/>
          <w:szCs w:val="36"/>
        </w:rPr>
        <w:t>SMLOUV</w:t>
      </w:r>
      <w:r w:rsidR="00265A94" w:rsidRPr="00785403">
        <w:rPr>
          <w:b/>
          <w:sz w:val="36"/>
          <w:szCs w:val="36"/>
        </w:rPr>
        <w:t>A</w:t>
      </w:r>
      <w:r w:rsidR="00964FE9" w:rsidRPr="00785403">
        <w:rPr>
          <w:b/>
          <w:sz w:val="36"/>
          <w:szCs w:val="36"/>
        </w:rPr>
        <w:t xml:space="preserve"> </w:t>
      </w:r>
      <w:proofErr w:type="gramStart"/>
      <w:r w:rsidR="00964FE9" w:rsidRPr="00785403">
        <w:rPr>
          <w:b/>
          <w:sz w:val="36"/>
          <w:szCs w:val="36"/>
        </w:rPr>
        <w:t xml:space="preserve">O </w:t>
      </w:r>
      <w:r w:rsidRPr="00785403">
        <w:rPr>
          <w:b/>
          <w:sz w:val="36"/>
          <w:szCs w:val="36"/>
        </w:rPr>
        <w:t xml:space="preserve"> D</w:t>
      </w:r>
      <w:r w:rsidR="0014366C" w:rsidRPr="00785403">
        <w:rPr>
          <w:b/>
          <w:sz w:val="36"/>
          <w:szCs w:val="36"/>
        </w:rPr>
        <w:t>Í</w:t>
      </w:r>
      <w:r w:rsidRPr="00785403">
        <w:rPr>
          <w:b/>
          <w:sz w:val="36"/>
          <w:szCs w:val="36"/>
        </w:rPr>
        <w:t>LO</w:t>
      </w:r>
      <w:proofErr w:type="gramEnd"/>
      <w:r w:rsidR="00265A94" w:rsidRPr="00785403">
        <w:rPr>
          <w:b/>
          <w:sz w:val="36"/>
          <w:szCs w:val="36"/>
        </w:rPr>
        <w:t xml:space="preserve"> </w:t>
      </w:r>
    </w:p>
    <w:p w14:paraId="64E2A6F3" w14:textId="77777777" w:rsidR="00265A94" w:rsidRPr="00785403" w:rsidRDefault="00265A94" w:rsidP="00265A94">
      <w:pPr>
        <w:suppressAutoHyphens/>
        <w:jc w:val="center"/>
        <w:rPr>
          <w:b/>
          <w:sz w:val="36"/>
          <w:szCs w:val="36"/>
        </w:rPr>
      </w:pPr>
      <w:r w:rsidRPr="00785403">
        <w:rPr>
          <w:b/>
          <w:sz w:val="36"/>
          <w:szCs w:val="36"/>
        </w:rPr>
        <w:t>A</w:t>
      </w:r>
    </w:p>
    <w:p w14:paraId="662B9A95" w14:textId="77777777" w:rsidR="00265A94" w:rsidRPr="00785403" w:rsidRDefault="00265A94" w:rsidP="00265A94">
      <w:pPr>
        <w:suppressAutoHyphens/>
        <w:jc w:val="center"/>
        <w:rPr>
          <w:b/>
          <w:sz w:val="36"/>
          <w:szCs w:val="36"/>
        </w:rPr>
      </w:pPr>
      <w:r w:rsidRPr="00785403">
        <w:rPr>
          <w:b/>
          <w:sz w:val="36"/>
          <w:szCs w:val="36"/>
        </w:rPr>
        <w:t>OBCHODNÍ PODMÍNKY</w:t>
      </w:r>
    </w:p>
    <w:p w14:paraId="31D62BF5" w14:textId="77777777" w:rsidR="00A87B1E" w:rsidRPr="001E6045" w:rsidRDefault="00A87B1E" w:rsidP="00265A94">
      <w:pPr>
        <w:suppressAutoHyphens/>
        <w:jc w:val="center"/>
        <w:rPr>
          <w:sz w:val="4"/>
          <w:szCs w:val="4"/>
        </w:rPr>
      </w:pPr>
    </w:p>
    <w:p w14:paraId="00612A14" w14:textId="6642CB35" w:rsidR="00A87B1E" w:rsidRPr="0014366C" w:rsidRDefault="00EF0102" w:rsidP="00265A94">
      <w:pPr>
        <w:pStyle w:val="Styl1"/>
        <w:suppressAutoHyphens/>
        <w:jc w:val="center"/>
        <w:rPr>
          <w:rFonts w:ascii="Times New Roman" w:hAnsi="Times New Roman"/>
        </w:rPr>
      </w:pPr>
      <w:r w:rsidRPr="0014366C">
        <w:rPr>
          <w:rFonts w:ascii="Times New Roman" w:hAnsi="Times New Roman"/>
        </w:rPr>
        <w:t xml:space="preserve"> </w:t>
      </w:r>
    </w:p>
    <w:p w14:paraId="2A97ED1A" w14:textId="421FBCC7" w:rsidR="00CE1142" w:rsidRPr="00CE1142" w:rsidRDefault="00CE1142" w:rsidP="00485379">
      <w:pPr>
        <w:suppressAutoHyphens/>
        <w:jc w:val="center"/>
        <w:rPr>
          <w:b/>
          <w:sz w:val="24"/>
          <w:szCs w:val="24"/>
        </w:rPr>
      </w:pPr>
      <w:r w:rsidRPr="00CE1142">
        <w:rPr>
          <w:b/>
          <w:sz w:val="24"/>
          <w:szCs w:val="24"/>
        </w:rPr>
        <w:t>„</w:t>
      </w:r>
      <w:bookmarkStart w:id="0" w:name="_Hlk520992868"/>
      <w:r w:rsidR="00FF4501" w:rsidRPr="00FF4501">
        <w:rPr>
          <w:b/>
          <w:sz w:val="24"/>
          <w:szCs w:val="24"/>
        </w:rPr>
        <w:t>Rekonstrukce povrchu hřiště pro malou kopanou</w:t>
      </w:r>
      <w:bookmarkEnd w:id="0"/>
      <w:r w:rsidRPr="00CE1142">
        <w:rPr>
          <w:b/>
          <w:sz w:val="24"/>
          <w:szCs w:val="24"/>
        </w:rPr>
        <w:t>“</w:t>
      </w:r>
    </w:p>
    <w:p w14:paraId="216FBBE4" w14:textId="77777777" w:rsidR="00A87B1E" w:rsidRPr="0014366C" w:rsidRDefault="00A87B1E" w:rsidP="00485379">
      <w:pPr>
        <w:suppressAutoHyphens/>
        <w:jc w:val="center"/>
      </w:pPr>
      <w:r w:rsidRPr="0014366C">
        <w:t>-------------------------------------------------------------------------</w:t>
      </w:r>
      <w:r w:rsidR="00CE1142">
        <w:t>------------------------------------------</w:t>
      </w:r>
    </w:p>
    <w:p w14:paraId="5687D997" w14:textId="77777777" w:rsidR="00B74335" w:rsidRDefault="00B74335" w:rsidP="00265A94">
      <w:pPr>
        <w:pStyle w:val="Styl1"/>
        <w:suppressAutoHyphens/>
        <w:ind w:right="43"/>
        <w:jc w:val="center"/>
        <w:rPr>
          <w:rFonts w:ascii="Times New Roman" w:hAnsi="Times New Roman"/>
        </w:rPr>
      </w:pPr>
      <w:r w:rsidRPr="0014366C">
        <w:rPr>
          <w:rFonts w:ascii="Times New Roman" w:hAnsi="Times New Roman"/>
        </w:rPr>
        <w:t>uzav</w:t>
      </w:r>
      <w:r w:rsidR="0014366C" w:rsidRPr="0014366C">
        <w:rPr>
          <w:rFonts w:ascii="Times New Roman" w:hAnsi="Times New Roman"/>
        </w:rPr>
        <w:t>ř</w:t>
      </w:r>
      <w:r w:rsidRPr="0014366C">
        <w:rPr>
          <w:rFonts w:ascii="Times New Roman" w:hAnsi="Times New Roman"/>
        </w:rPr>
        <w:t>en</w:t>
      </w:r>
      <w:r w:rsidR="0014366C" w:rsidRPr="0014366C">
        <w:rPr>
          <w:rFonts w:ascii="Times New Roman" w:hAnsi="Times New Roman"/>
        </w:rPr>
        <w:t>á</w:t>
      </w:r>
      <w:r w:rsidRPr="0014366C">
        <w:rPr>
          <w:rFonts w:ascii="Times New Roman" w:hAnsi="Times New Roman"/>
        </w:rPr>
        <w:t xml:space="preserve"> podle ustanoven</w:t>
      </w:r>
      <w:r w:rsidR="0014366C" w:rsidRPr="0014366C">
        <w:rPr>
          <w:rFonts w:ascii="Times New Roman" w:hAnsi="Times New Roman"/>
        </w:rPr>
        <w:t>í</w:t>
      </w:r>
      <w:r w:rsidRPr="0014366C">
        <w:rPr>
          <w:rFonts w:ascii="Times New Roman" w:hAnsi="Times New Roman"/>
        </w:rPr>
        <w:t xml:space="preserve"> </w:t>
      </w:r>
      <w:r w:rsidR="0014366C" w:rsidRPr="007250E9">
        <w:rPr>
          <w:rFonts w:ascii="Times New Roman" w:hAnsi="Times New Roman"/>
        </w:rPr>
        <w:t>§</w:t>
      </w:r>
      <w:r w:rsidRPr="007250E9">
        <w:rPr>
          <w:rFonts w:ascii="Times New Roman" w:hAnsi="Times New Roman"/>
        </w:rPr>
        <w:t xml:space="preserve"> </w:t>
      </w:r>
      <w:r w:rsidR="00CB148A" w:rsidRPr="007250E9">
        <w:rPr>
          <w:rFonts w:ascii="Times New Roman" w:hAnsi="Times New Roman"/>
        </w:rPr>
        <w:t xml:space="preserve">2586 - § </w:t>
      </w:r>
      <w:r w:rsidR="008B5401" w:rsidRPr="007250E9">
        <w:rPr>
          <w:rFonts w:ascii="Times New Roman" w:hAnsi="Times New Roman"/>
        </w:rPr>
        <w:t xml:space="preserve">2635 </w:t>
      </w:r>
      <w:r w:rsidR="007250E9">
        <w:rPr>
          <w:rFonts w:ascii="Times New Roman" w:hAnsi="Times New Roman"/>
        </w:rPr>
        <w:t>z</w:t>
      </w:r>
      <w:r w:rsidR="0014366C" w:rsidRPr="007250E9">
        <w:rPr>
          <w:rFonts w:ascii="Times New Roman" w:hAnsi="Times New Roman"/>
        </w:rPr>
        <w:t>á</w:t>
      </w:r>
      <w:r w:rsidRPr="007250E9">
        <w:rPr>
          <w:rFonts w:ascii="Times New Roman" w:hAnsi="Times New Roman"/>
        </w:rPr>
        <w:t xml:space="preserve">kona </w:t>
      </w:r>
      <w:r w:rsidR="0014366C" w:rsidRPr="007250E9">
        <w:rPr>
          <w:rFonts w:ascii="Times New Roman" w:hAnsi="Times New Roman"/>
        </w:rPr>
        <w:t>č</w:t>
      </w:r>
      <w:r w:rsidRPr="007250E9">
        <w:rPr>
          <w:rFonts w:ascii="Times New Roman" w:hAnsi="Times New Roman"/>
        </w:rPr>
        <w:t xml:space="preserve">. </w:t>
      </w:r>
      <w:r w:rsidR="00CB148A" w:rsidRPr="007250E9">
        <w:rPr>
          <w:rFonts w:ascii="Times New Roman" w:hAnsi="Times New Roman"/>
        </w:rPr>
        <w:t>89</w:t>
      </w:r>
      <w:r w:rsidRPr="007250E9">
        <w:rPr>
          <w:rFonts w:ascii="Times New Roman" w:hAnsi="Times New Roman"/>
        </w:rPr>
        <w:t>/</w:t>
      </w:r>
      <w:r w:rsidR="00CB148A" w:rsidRPr="007250E9">
        <w:rPr>
          <w:rFonts w:ascii="Times New Roman" w:hAnsi="Times New Roman"/>
        </w:rPr>
        <w:t>2012</w:t>
      </w:r>
      <w:r w:rsidRPr="007250E9">
        <w:rPr>
          <w:rFonts w:ascii="Times New Roman" w:hAnsi="Times New Roman"/>
        </w:rPr>
        <w:t xml:space="preserve"> Sb., </w:t>
      </w:r>
      <w:r w:rsidR="00CB148A" w:rsidRPr="007250E9">
        <w:rPr>
          <w:rFonts w:ascii="Times New Roman" w:hAnsi="Times New Roman"/>
        </w:rPr>
        <w:t>Občanský zákoník</w:t>
      </w:r>
      <w:r w:rsidRPr="0014366C">
        <w:rPr>
          <w:rFonts w:ascii="Times New Roman" w:hAnsi="Times New Roman"/>
        </w:rPr>
        <w:t xml:space="preserve"> </w:t>
      </w:r>
      <w:r w:rsidR="007250E9">
        <w:rPr>
          <w:rFonts w:ascii="Times New Roman" w:hAnsi="Times New Roman"/>
        </w:rPr>
        <w:t>(dále jen „občanský zákoník“)</w:t>
      </w:r>
      <w:r w:rsidRPr="0014366C">
        <w:rPr>
          <w:rFonts w:ascii="Times New Roman" w:hAnsi="Times New Roman"/>
        </w:rPr>
        <w:t xml:space="preserve"> mezi n</w:t>
      </w:r>
      <w:r w:rsidR="0014366C" w:rsidRPr="0014366C">
        <w:rPr>
          <w:rFonts w:ascii="Times New Roman" w:hAnsi="Times New Roman"/>
        </w:rPr>
        <w:t>á</w:t>
      </w:r>
      <w:r w:rsidRPr="0014366C">
        <w:rPr>
          <w:rFonts w:ascii="Times New Roman" w:hAnsi="Times New Roman"/>
        </w:rPr>
        <w:t>sleduj</w:t>
      </w:r>
      <w:r w:rsidR="0014366C" w:rsidRPr="0014366C">
        <w:rPr>
          <w:rFonts w:ascii="Times New Roman" w:hAnsi="Times New Roman"/>
        </w:rPr>
        <w:t>í</w:t>
      </w:r>
      <w:r w:rsidRPr="0014366C">
        <w:rPr>
          <w:rFonts w:ascii="Times New Roman" w:hAnsi="Times New Roman"/>
        </w:rPr>
        <w:t>c</w:t>
      </w:r>
      <w:r w:rsidR="0014366C" w:rsidRPr="0014366C">
        <w:rPr>
          <w:rFonts w:ascii="Times New Roman" w:hAnsi="Times New Roman"/>
        </w:rPr>
        <w:t>í</w:t>
      </w:r>
      <w:r w:rsidRPr="0014366C">
        <w:rPr>
          <w:rFonts w:ascii="Times New Roman" w:hAnsi="Times New Roman"/>
        </w:rPr>
        <w:t>mi smluvn</w:t>
      </w:r>
      <w:r w:rsidR="0014366C" w:rsidRPr="0014366C">
        <w:rPr>
          <w:rFonts w:ascii="Times New Roman" w:hAnsi="Times New Roman"/>
        </w:rPr>
        <w:t>í</w:t>
      </w:r>
      <w:r w:rsidRPr="0014366C">
        <w:rPr>
          <w:rFonts w:ascii="Times New Roman" w:hAnsi="Times New Roman"/>
        </w:rPr>
        <w:t>mi stranami</w:t>
      </w:r>
      <w:r w:rsidR="00527F07">
        <w:rPr>
          <w:rFonts w:ascii="Times New Roman" w:hAnsi="Times New Roman"/>
        </w:rPr>
        <w:t>:</w:t>
      </w:r>
    </w:p>
    <w:p w14:paraId="34B365CD" w14:textId="77777777" w:rsidR="008D79B4" w:rsidRPr="00965042" w:rsidRDefault="00A87B1E" w:rsidP="00CE1142">
      <w:pPr>
        <w:tabs>
          <w:tab w:val="left" w:pos="1620"/>
        </w:tabs>
        <w:suppressAutoHyphens/>
        <w:spacing w:before="240"/>
        <w:rPr>
          <w:sz w:val="24"/>
          <w:szCs w:val="24"/>
        </w:rPr>
      </w:pPr>
      <w:r w:rsidRPr="00965042">
        <w:rPr>
          <w:b/>
          <w:sz w:val="24"/>
          <w:szCs w:val="24"/>
        </w:rPr>
        <w:t>O b j e d n a t e l:</w:t>
      </w:r>
      <w:r w:rsidRPr="00965042">
        <w:rPr>
          <w:sz w:val="24"/>
          <w:szCs w:val="24"/>
        </w:rPr>
        <w:tab/>
      </w:r>
    </w:p>
    <w:p w14:paraId="1B668F61" w14:textId="517B7F34" w:rsidR="008D79B4" w:rsidRDefault="00C7012C" w:rsidP="008D79B4">
      <w:pPr>
        <w:tabs>
          <w:tab w:val="left" w:pos="1620"/>
        </w:tabs>
        <w:suppressAutoHyphens/>
        <w:rPr>
          <w:b/>
          <w:sz w:val="24"/>
          <w:szCs w:val="24"/>
        </w:rPr>
      </w:pPr>
      <w:bookmarkStart w:id="1" w:name="_Hlk520993143"/>
      <w:r w:rsidRPr="00965042">
        <w:rPr>
          <w:b/>
          <w:sz w:val="24"/>
          <w:szCs w:val="24"/>
        </w:rPr>
        <w:t xml:space="preserve">FC Slovan </w:t>
      </w:r>
      <w:r w:rsidR="00373504" w:rsidRPr="00965042">
        <w:rPr>
          <w:b/>
          <w:sz w:val="24"/>
          <w:szCs w:val="24"/>
        </w:rPr>
        <w:t>Rosice</w:t>
      </w:r>
      <w:r w:rsidRPr="00965042">
        <w:rPr>
          <w:b/>
          <w:sz w:val="24"/>
          <w:szCs w:val="24"/>
        </w:rPr>
        <w:t xml:space="preserve">, </w:t>
      </w:r>
      <w:proofErr w:type="spellStart"/>
      <w:r w:rsidRPr="00965042">
        <w:rPr>
          <w:b/>
          <w:sz w:val="24"/>
          <w:szCs w:val="24"/>
        </w:rPr>
        <w:t>z.s</w:t>
      </w:r>
      <w:proofErr w:type="spellEnd"/>
      <w:r w:rsidRPr="00965042">
        <w:rPr>
          <w:b/>
          <w:sz w:val="24"/>
          <w:szCs w:val="24"/>
        </w:rPr>
        <w:t>.</w:t>
      </w:r>
    </w:p>
    <w:p w14:paraId="09CBE208" w14:textId="77777777" w:rsidR="006B4FE6" w:rsidRPr="00965042" w:rsidRDefault="006B4FE6" w:rsidP="008D79B4">
      <w:pPr>
        <w:tabs>
          <w:tab w:val="left" w:pos="1620"/>
        </w:tabs>
        <w:suppressAutoHyphens/>
        <w:rPr>
          <w:b/>
          <w:sz w:val="24"/>
          <w:szCs w:val="24"/>
        </w:rPr>
      </w:pPr>
    </w:p>
    <w:bookmarkEnd w:id="1"/>
    <w:p w14:paraId="489745E5" w14:textId="55814E4B" w:rsidR="008D79B4" w:rsidRPr="00965042" w:rsidRDefault="008D79B4" w:rsidP="008D79B4">
      <w:pPr>
        <w:tabs>
          <w:tab w:val="left" w:pos="1620"/>
        </w:tabs>
        <w:suppressAutoHyphens/>
        <w:rPr>
          <w:sz w:val="24"/>
          <w:szCs w:val="24"/>
        </w:rPr>
      </w:pPr>
      <w:r w:rsidRPr="00965042">
        <w:rPr>
          <w:sz w:val="24"/>
          <w:szCs w:val="24"/>
        </w:rPr>
        <w:t xml:space="preserve">se </w:t>
      </w:r>
      <w:proofErr w:type="gramStart"/>
      <w:r w:rsidRPr="00965042">
        <w:rPr>
          <w:sz w:val="24"/>
          <w:szCs w:val="24"/>
        </w:rPr>
        <w:t xml:space="preserve">sídlem: </w:t>
      </w:r>
      <w:r w:rsidR="00965042">
        <w:rPr>
          <w:sz w:val="24"/>
          <w:szCs w:val="24"/>
        </w:rPr>
        <w:t xml:space="preserve">  </w:t>
      </w:r>
      <w:proofErr w:type="gramEnd"/>
      <w:r w:rsidR="00965042">
        <w:rPr>
          <w:sz w:val="24"/>
          <w:szCs w:val="24"/>
        </w:rPr>
        <w:t xml:space="preserve">        </w:t>
      </w:r>
      <w:r w:rsidR="00C7012C" w:rsidRPr="00965042">
        <w:rPr>
          <w:b/>
          <w:sz w:val="24"/>
          <w:szCs w:val="24"/>
        </w:rPr>
        <w:t>Sportovní 372, 665 01 Rosice</w:t>
      </w:r>
    </w:p>
    <w:p w14:paraId="6E612ADF" w14:textId="0333A521" w:rsidR="008D79B4" w:rsidRPr="00965042" w:rsidRDefault="008B5401" w:rsidP="008D79B4">
      <w:pPr>
        <w:tabs>
          <w:tab w:val="left" w:pos="1620"/>
        </w:tabs>
        <w:suppressAutoHyphens/>
        <w:rPr>
          <w:b/>
          <w:sz w:val="24"/>
          <w:szCs w:val="24"/>
        </w:rPr>
      </w:pPr>
      <w:r w:rsidRPr="00965042">
        <w:rPr>
          <w:sz w:val="24"/>
          <w:szCs w:val="24"/>
        </w:rPr>
        <w:t>Zastoupena</w:t>
      </w:r>
      <w:r w:rsidR="001F0829" w:rsidRPr="00965042">
        <w:rPr>
          <w:sz w:val="24"/>
          <w:szCs w:val="24"/>
        </w:rPr>
        <w:t>:</w:t>
      </w:r>
      <w:r w:rsidR="001F0829" w:rsidRPr="00965042">
        <w:rPr>
          <w:sz w:val="24"/>
          <w:szCs w:val="24"/>
        </w:rPr>
        <w:tab/>
      </w:r>
      <w:r w:rsidR="00407FE1" w:rsidRPr="00965042">
        <w:rPr>
          <w:b/>
          <w:sz w:val="24"/>
          <w:szCs w:val="24"/>
        </w:rPr>
        <w:t xml:space="preserve">Mgr. Petr Čejkou, </w:t>
      </w:r>
      <w:r w:rsidR="008D4498">
        <w:rPr>
          <w:b/>
          <w:sz w:val="24"/>
          <w:szCs w:val="24"/>
        </w:rPr>
        <w:t>předseda</w:t>
      </w:r>
      <w:r w:rsidR="00407FE1" w:rsidRPr="00965042">
        <w:rPr>
          <w:b/>
          <w:sz w:val="24"/>
          <w:szCs w:val="24"/>
        </w:rPr>
        <w:t xml:space="preserve"> spolku FC Slovan Rosice, </w:t>
      </w:r>
      <w:proofErr w:type="spellStart"/>
      <w:r w:rsidR="00407FE1" w:rsidRPr="00965042">
        <w:rPr>
          <w:b/>
          <w:sz w:val="24"/>
          <w:szCs w:val="24"/>
        </w:rPr>
        <w:t>z.s</w:t>
      </w:r>
      <w:proofErr w:type="spellEnd"/>
      <w:r w:rsidR="00407FE1" w:rsidRPr="00965042">
        <w:rPr>
          <w:b/>
          <w:sz w:val="24"/>
          <w:szCs w:val="24"/>
        </w:rPr>
        <w:t>.</w:t>
      </w:r>
    </w:p>
    <w:p w14:paraId="20B68E32" w14:textId="7B03729A" w:rsidR="001F0829" w:rsidRPr="00965042" w:rsidRDefault="001F0829" w:rsidP="001F0829">
      <w:pPr>
        <w:tabs>
          <w:tab w:val="left" w:pos="1620"/>
        </w:tabs>
        <w:suppressAutoHyphens/>
        <w:rPr>
          <w:sz w:val="24"/>
          <w:szCs w:val="24"/>
        </w:rPr>
      </w:pPr>
      <w:proofErr w:type="gramStart"/>
      <w:r w:rsidRPr="00965042">
        <w:rPr>
          <w:sz w:val="24"/>
          <w:szCs w:val="24"/>
        </w:rPr>
        <w:t>IČ:</w:t>
      </w:r>
      <w:r w:rsidRPr="00965042">
        <w:rPr>
          <w:b/>
          <w:sz w:val="24"/>
          <w:szCs w:val="24"/>
        </w:rPr>
        <w:t xml:space="preserve">  </w:t>
      </w:r>
      <w:r w:rsidR="00407FE1" w:rsidRPr="00965042">
        <w:rPr>
          <w:sz w:val="24"/>
          <w:szCs w:val="24"/>
        </w:rPr>
        <w:t>43389431</w:t>
      </w:r>
      <w:proofErr w:type="gramEnd"/>
      <w:r w:rsidR="00407FE1" w:rsidRPr="00965042">
        <w:rPr>
          <w:sz w:val="24"/>
          <w:szCs w:val="24"/>
        </w:rPr>
        <w:t xml:space="preserve"> </w:t>
      </w:r>
      <w:r w:rsidR="006C789B" w:rsidRPr="00965042">
        <w:rPr>
          <w:b/>
          <w:sz w:val="24"/>
          <w:szCs w:val="24"/>
        </w:rPr>
        <w:t xml:space="preserve">   </w:t>
      </w:r>
      <w:r w:rsidRPr="00965042">
        <w:rPr>
          <w:sz w:val="24"/>
          <w:szCs w:val="24"/>
        </w:rPr>
        <w:tab/>
        <w:t xml:space="preserve">DIČ:  </w:t>
      </w:r>
      <w:r w:rsidR="00E5772E" w:rsidRPr="00965042">
        <w:rPr>
          <w:sz w:val="24"/>
          <w:szCs w:val="24"/>
        </w:rPr>
        <w:t>CZ</w:t>
      </w:r>
      <w:r w:rsidR="00407FE1" w:rsidRPr="00965042">
        <w:rPr>
          <w:sz w:val="24"/>
          <w:szCs w:val="24"/>
        </w:rPr>
        <w:t>43389431</w:t>
      </w:r>
    </w:p>
    <w:p w14:paraId="5C50C931" w14:textId="2ED7FECB" w:rsidR="001F0829" w:rsidRPr="00965042" w:rsidRDefault="001F0829" w:rsidP="001F0829">
      <w:pPr>
        <w:tabs>
          <w:tab w:val="left" w:pos="1620"/>
        </w:tabs>
        <w:suppressAutoHyphens/>
        <w:rPr>
          <w:sz w:val="24"/>
          <w:szCs w:val="24"/>
        </w:rPr>
      </w:pPr>
      <w:proofErr w:type="gramStart"/>
      <w:r w:rsidRPr="00965042">
        <w:rPr>
          <w:sz w:val="24"/>
          <w:szCs w:val="24"/>
        </w:rPr>
        <w:t xml:space="preserve">Tel:  </w:t>
      </w:r>
      <w:r w:rsidR="00965042" w:rsidRPr="00965042">
        <w:rPr>
          <w:sz w:val="24"/>
          <w:szCs w:val="24"/>
        </w:rPr>
        <w:t>604</w:t>
      </w:r>
      <w:proofErr w:type="gramEnd"/>
      <w:r w:rsidR="00965042" w:rsidRPr="00965042">
        <w:rPr>
          <w:sz w:val="24"/>
          <w:szCs w:val="24"/>
        </w:rPr>
        <w:t> 733 654</w:t>
      </w:r>
      <w:r w:rsidR="00E5772E" w:rsidRPr="00965042">
        <w:rPr>
          <w:sz w:val="24"/>
          <w:szCs w:val="24"/>
        </w:rPr>
        <w:t>, e-mail</w:t>
      </w:r>
      <w:r w:rsidR="006C789B" w:rsidRPr="00965042">
        <w:rPr>
          <w:sz w:val="24"/>
          <w:szCs w:val="24"/>
        </w:rPr>
        <w:t>:</w:t>
      </w:r>
      <w:r w:rsidR="00E5772E" w:rsidRPr="00965042">
        <w:rPr>
          <w:sz w:val="24"/>
          <w:szCs w:val="24"/>
        </w:rPr>
        <w:t xml:space="preserve"> </w:t>
      </w:r>
      <w:r w:rsidR="00965042" w:rsidRPr="00965042">
        <w:rPr>
          <w:noProof/>
          <w:sz w:val="24"/>
          <w:szCs w:val="24"/>
        </w:rPr>
        <w:t>fotbal-rosice@email.cz</w:t>
      </w:r>
    </w:p>
    <w:p w14:paraId="0AB8DF0B" w14:textId="77777777" w:rsidR="00A87B1E" w:rsidRDefault="001D47F1" w:rsidP="00265A94">
      <w:pPr>
        <w:pStyle w:val="Styl1"/>
        <w:suppressAutoHyphens/>
        <w:rPr>
          <w:rFonts w:ascii="Times New Roman" w:hAnsi="Times New Roman"/>
          <w:bCs/>
        </w:rPr>
      </w:pPr>
      <w:r w:rsidRPr="00E5772E">
        <w:rPr>
          <w:rFonts w:ascii="Times New Roman" w:hAnsi="Times New Roman"/>
          <w:bCs/>
        </w:rPr>
        <w:t>a</w:t>
      </w:r>
    </w:p>
    <w:p w14:paraId="71515906" w14:textId="77777777" w:rsidR="00A45367" w:rsidRDefault="00A87B1E" w:rsidP="00A45367">
      <w:pPr>
        <w:pStyle w:val="Styl1"/>
        <w:tabs>
          <w:tab w:val="left" w:pos="1843"/>
        </w:tabs>
        <w:suppressAutoHyphens/>
        <w:rPr>
          <w:rFonts w:ascii="Times New Roman" w:hAnsi="Times New Roman"/>
          <w:b/>
        </w:rPr>
      </w:pPr>
      <w:r w:rsidRPr="0014366C">
        <w:rPr>
          <w:rFonts w:ascii="Times New Roman" w:hAnsi="Times New Roman"/>
          <w:b/>
        </w:rPr>
        <w:t>Z h o t o v i t e l:</w:t>
      </w:r>
      <w:r w:rsidRPr="0014366C">
        <w:rPr>
          <w:rFonts w:ascii="Times New Roman" w:hAnsi="Times New Roman"/>
          <w:b/>
        </w:rPr>
        <w:tab/>
      </w:r>
    </w:p>
    <w:p w14:paraId="58D12594" w14:textId="77777777" w:rsidR="006347F9" w:rsidRDefault="008D79B4" w:rsidP="006C789B">
      <w:pPr>
        <w:pStyle w:val="Styl1"/>
        <w:tabs>
          <w:tab w:val="left" w:pos="1843"/>
        </w:tabs>
        <w:suppressAutoHyphens/>
        <w:rPr>
          <w:rFonts w:ascii="Times New Roman" w:hAnsi="Times New Roman"/>
        </w:rPr>
      </w:pPr>
      <w:r>
        <w:rPr>
          <w:rFonts w:ascii="Times New Roman" w:hAnsi="Times New Roman"/>
        </w:rPr>
        <w:t>………………………</w:t>
      </w:r>
    </w:p>
    <w:p w14:paraId="6A9B75E8" w14:textId="77777777" w:rsidR="00785403" w:rsidRDefault="006347F9" w:rsidP="006347F9">
      <w:pPr>
        <w:pStyle w:val="Styl1"/>
        <w:tabs>
          <w:tab w:val="left" w:pos="1843"/>
        </w:tabs>
        <w:suppressAutoHyphens/>
        <w:ind w:left="720"/>
        <w:rPr>
          <w:rFonts w:ascii="Times New Roman" w:hAnsi="Times New Roman"/>
        </w:rPr>
      </w:pPr>
      <w:r>
        <w:rPr>
          <w:rFonts w:ascii="Times New Roman" w:hAnsi="Times New Roman"/>
        </w:rPr>
        <w:tab/>
      </w:r>
    </w:p>
    <w:p w14:paraId="690728A2" w14:textId="77777777" w:rsidR="006347F9" w:rsidRDefault="00785403" w:rsidP="006347F9">
      <w:pPr>
        <w:pStyle w:val="Styl1"/>
        <w:tabs>
          <w:tab w:val="left" w:pos="1843"/>
        </w:tabs>
        <w:suppressAutoHyphens/>
        <w:rPr>
          <w:rFonts w:ascii="Times New Roman" w:hAnsi="Times New Roman"/>
        </w:rPr>
      </w:pPr>
      <w:r>
        <w:rPr>
          <w:rFonts w:ascii="Times New Roman" w:hAnsi="Times New Roman"/>
        </w:rPr>
        <w:t>s</w:t>
      </w:r>
      <w:r w:rsidRPr="0014366C">
        <w:rPr>
          <w:rFonts w:ascii="Times New Roman" w:hAnsi="Times New Roman"/>
        </w:rPr>
        <w:t xml:space="preserve">e sídlem: </w:t>
      </w:r>
      <w:r w:rsidR="008D79B4">
        <w:rPr>
          <w:rFonts w:ascii="Times New Roman" w:hAnsi="Times New Roman"/>
        </w:rPr>
        <w:t>………</w:t>
      </w:r>
      <w:proofErr w:type="gramStart"/>
      <w:r w:rsidR="008D79B4">
        <w:rPr>
          <w:rFonts w:ascii="Times New Roman" w:hAnsi="Times New Roman"/>
        </w:rPr>
        <w:t>…….</w:t>
      </w:r>
      <w:proofErr w:type="gramEnd"/>
      <w:r w:rsidR="008D79B4">
        <w:rPr>
          <w:rFonts w:ascii="Times New Roman" w:hAnsi="Times New Roman"/>
        </w:rPr>
        <w:t>.</w:t>
      </w:r>
    </w:p>
    <w:p w14:paraId="52AEC982" w14:textId="77777777" w:rsidR="002576A5" w:rsidRDefault="002576A5" w:rsidP="006347F9">
      <w:pPr>
        <w:pStyle w:val="Styl1"/>
        <w:tabs>
          <w:tab w:val="left" w:pos="1843"/>
        </w:tabs>
        <w:suppressAutoHyphens/>
        <w:rPr>
          <w:rFonts w:ascii="Times New Roman" w:hAnsi="Times New Roman"/>
        </w:rPr>
      </w:pPr>
      <w:r>
        <w:rPr>
          <w:rFonts w:ascii="Times New Roman" w:hAnsi="Times New Roman"/>
        </w:rPr>
        <w:t xml:space="preserve">zastoupena: </w:t>
      </w:r>
      <w:r w:rsidR="008D79B4">
        <w:rPr>
          <w:rFonts w:ascii="Times New Roman" w:hAnsi="Times New Roman"/>
        </w:rPr>
        <w:t>…………</w:t>
      </w:r>
      <w:proofErr w:type="gramStart"/>
      <w:r w:rsidR="008D79B4">
        <w:rPr>
          <w:rFonts w:ascii="Times New Roman" w:hAnsi="Times New Roman"/>
        </w:rPr>
        <w:t>…….</w:t>
      </w:r>
      <w:proofErr w:type="gramEnd"/>
      <w:r w:rsidR="008D79B4">
        <w:rPr>
          <w:rFonts w:ascii="Times New Roman" w:hAnsi="Times New Roman"/>
        </w:rPr>
        <w:t>.</w:t>
      </w:r>
    </w:p>
    <w:p w14:paraId="16756755" w14:textId="77777777" w:rsidR="006347F9" w:rsidRPr="0003326C" w:rsidRDefault="006347F9" w:rsidP="006347F9">
      <w:pPr>
        <w:pStyle w:val="Styl1"/>
        <w:tabs>
          <w:tab w:val="left" w:pos="1843"/>
        </w:tabs>
        <w:suppressAutoHyphens/>
        <w:rPr>
          <w:rFonts w:ascii="Times New Roman" w:hAnsi="Times New Roman"/>
        </w:rPr>
      </w:pPr>
      <w:r w:rsidRPr="0014366C">
        <w:rPr>
          <w:rFonts w:ascii="Times New Roman" w:hAnsi="Times New Roman"/>
        </w:rPr>
        <w:t>Zápis v </w:t>
      </w:r>
      <w:r w:rsidRPr="0003326C">
        <w:rPr>
          <w:rFonts w:ascii="Times New Roman" w:hAnsi="Times New Roman"/>
        </w:rPr>
        <w:t xml:space="preserve">OR u KS </w:t>
      </w:r>
      <w:r w:rsidR="008D79B4">
        <w:rPr>
          <w:rFonts w:ascii="Times New Roman" w:hAnsi="Times New Roman"/>
        </w:rPr>
        <w:t>……………………</w:t>
      </w:r>
    </w:p>
    <w:p w14:paraId="3109D8F5" w14:textId="77777777" w:rsidR="006347F9" w:rsidRPr="0014366C" w:rsidRDefault="006347F9" w:rsidP="006347F9">
      <w:pPr>
        <w:pStyle w:val="Styl1"/>
        <w:tabs>
          <w:tab w:val="left" w:pos="1843"/>
          <w:tab w:val="left" w:pos="5387"/>
        </w:tabs>
        <w:suppressAutoHyphens/>
        <w:rPr>
          <w:rFonts w:ascii="Times New Roman" w:hAnsi="Times New Roman"/>
          <w:b/>
        </w:rPr>
      </w:pPr>
      <w:r w:rsidRPr="0014366C">
        <w:rPr>
          <w:rFonts w:ascii="Times New Roman" w:hAnsi="Times New Roman"/>
        </w:rPr>
        <w:t xml:space="preserve">IČ: </w:t>
      </w:r>
      <w:r w:rsidR="008D79B4">
        <w:rPr>
          <w:rFonts w:ascii="Times New Roman" w:hAnsi="Times New Roman"/>
        </w:rPr>
        <w:t>…………</w:t>
      </w:r>
      <w:r w:rsidRPr="0014366C">
        <w:rPr>
          <w:rFonts w:ascii="Times New Roman" w:hAnsi="Times New Roman"/>
        </w:rPr>
        <w:tab/>
        <w:t xml:space="preserve">DIČ: </w:t>
      </w:r>
      <w:r w:rsidR="008D79B4">
        <w:rPr>
          <w:rFonts w:ascii="Times New Roman" w:hAnsi="Times New Roman"/>
        </w:rPr>
        <w:t>………….</w:t>
      </w:r>
    </w:p>
    <w:p w14:paraId="61D507DE" w14:textId="77777777" w:rsidR="006347F9" w:rsidRPr="0014366C" w:rsidRDefault="006347F9" w:rsidP="006347F9">
      <w:pPr>
        <w:pStyle w:val="Styl1"/>
        <w:tabs>
          <w:tab w:val="left" w:pos="1843"/>
          <w:tab w:val="left" w:pos="5387"/>
        </w:tabs>
        <w:suppressAutoHyphens/>
        <w:rPr>
          <w:rFonts w:ascii="Times New Roman" w:hAnsi="Times New Roman"/>
          <w:b/>
        </w:rPr>
      </w:pPr>
      <w:r w:rsidRPr="0014366C">
        <w:rPr>
          <w:rFonts w:ascii="Times New Roman" w:hAnsi="Times New Roman"/>
        </w:rPr>
        <w:t xml:space="preserve">Telefon: </w:t>
      </w:r>
      <w:r w:rsidR="008D79B4">
        <w:rPr>
          <w:rFonts w:ascii="Times New Roman" w:hAnsi="Times New Roman"/>
        </w:rPr>
        <w:t>…………….</w:t>
      </w:r>
      <w:r w:rsidRPr="0014366C">
        <w:rPr>
          <w:rFonts w:ascii="Times New Roman" w:hAnsi="Times New Roman"/>
          <w:b/>
        </w:rPr>
        <w:tab/>
      </w:r>
      <w:r w:rsidRPr="0014366C">
        <w:rPr>
          <w:rFonts w:ascii="Times New Roman" w:hAnsi="Times New Roman"/>
        </w:rPr>
        <w:t>Fax:</w:t>
      </w:r>
      <w:r>
        <w:rPr>
          <w:rFonts w:ascii="Times New Roman" w:hAnsi="Times New Roman"/>
        </w:rPr>
        <w:t xml:space="preserve"> </w:t>
      </w:r>
      <w:r w:rsidR="008D79B4">
        <w:rPr>
          <w:rFonts w:ascii="Times New Roman" w:hAnsi="Times New Roman"/>
        </w:rPr>
        <w:t>……………</w:t>
      </w:r>
    </w:p>
    <w:p w14:paraId="449BB9D2" w14:textId="77777777" w:rsidR="006347F9" w:rsidRDefault="006347F9" w:rsidP="006347F9">
      <w:pPr>
        <w:pStyle w:val="Styl1"/>
        <w:tabs>
          <w:tab w:val="left" w:pos="1843"/>
        </w:tabs>
        <w:suppressAutoHyphens/>
        <w:rPr>
          <w:rFonts w:ascii="Times New Roman" w:hAnsi="Times New Roman"/>
          <w:b/>
        </w:rPr>
      </w:pPr>
      <w:r w:rsidRPr="0014366C">
        <w:rPr>
          <w:rFonts w:ascii="Times New Roman" w:hAnsi="Times New Roman"/>
        </w:rPr>
        <w:t xml:space="preserve">Bankovní spojení: </w:t>
      </w:r>
      <w:r w:rsidR="008D79B4">
        <w:rPr>
          <w:rFonts w:ascii="Times New Roman" w:hAnsi="Times New Roman"/>
        </w:rPr>
        <w:t>…………….</w:t>
      </w:r>
    </w:p>
    <w:p w14:paraId="253495E4" w14:textId="77777777" w:rsidR="006347F9" w:rsidRDefault="006347F9" w:rsidP="006347F9">
      <w:pPr>
        <w:pStyle w:val="Styl1"/>
        <w:tabs>
          <w:tab w:val="left" w:pos="1843"/>
        </w:tabs>
        <w:suppressAutoHyphens/>
        <w:rPr>
          <w:rFonts w:ascii="Times New Roman" w:hAnsi="Times New Roman"/>
        </w:rPr>
      </w:pPr>
      <w:r w:rsidRPr="0014366C">
        <w:rPr>
          <w:rFonts w:ascii="Times New Roman" w:hAnsi="Times New Roman"/>
        </w:rPr>
        <w:t xml:space="preserve">Číslo </w:t>
      </w:r>
      <w:proofErr w:type="gramStart"/>
      <w:r w:rsidRPr="0014366C">
        <w:rPr>
          <w:rFonts w:ascii="Times New Roman" w:hAnsi="Times New Roman"/>
        </w:rPr>
        <w:t>účtu:</w:t>
      </w:r>
      <w:r>
        <w:rPr>
          <w:rFonts w:ascii="Times New Roman" w:hAnsi="Times New Roman"/>
        </w:rPr>
        <w:t xml:space="preserve">  </w:t>
      </w:r>
      <w:r w:rsidR="008D79B4">
        <w:rPr>
          <w:rFonts w:ascii="Times New Roman" w:hAnsi="Times New Roman"/>
        </w:rPr>
        <w:t>…</w:t>
      </w:r>
      <w:proofErr w:type="gramEnd"/>
      <w:r w:rsidR="008D79B4">
        <w:rPr>
          <w:rFonts w:ascii="Times New Roman" w:hAnsi="Times New Roman"/>
        </w:rPr>
        <w:t>……………</w:t>
      </w:r>
    </w:p>
    <w:p w14:paraId="6D67152E" w14:textId="77777777" w:rsidR="006C789B" w:rsidRPr="006C789B" w:rsidRDefault="006C789B" w:rsidP="006347F9">
      <w:pPr>
        <w:pStyle w:val="Styl1"/>
        <w:tabs>
          <w:tab w:val="left" w:pos="1843"/>
        </w:tabs>
        <w:suppressAutoHyphens/>
        <w:rPr>
          <w:rFonts w:ascii="Times New Roman" w:hAnsi="Times New Roman"/>
          <w:b/>
          <w:i/>
        </w:rPr>
      </w:pPr>
      <w:r w:rsidRPr="006C789B">
        <w:rPr>
          <w:rFonts w:ascii="Times New Roman" w:hAnsi="Times New Roman"/>
          <w:i/>
        </w:rPr>
        <w:t>Zástupce zhotovitele ve věci vedení stavby (hlavní stavbyvedoucí): …………………………</w:t>
      </w:r>
    </w:p>
    <w:p w14:paraId="26A47F3F" w14:textId="77777777" w:rsidR="006C789B" w:rsidRPr="006C789B" w:rsidRDefault="006C789B" w:rsidP="00CE1142">
      <w:pPr>
        <w:pStyle w:val="Styl1"/>
        <w:tabs>
          <w:tab w:val="left" w:pos="1843"/>
        </w:tabs>
        <w:suppressAutoHyphens/>
        <w:spacing w:before="240"/>
        <w:jc w:val="center"/>
        <w:rPr>
          <w:rFonts w:ascii="Times New Roman" w:hAnsi="Times New Roman"/>
          <w:sz w:val="22"/>
          <w:szCs w:val="22"/>
        </w:rPr>
      </w:pPr>
      <w:r w:rsidRPr="006C789B">
        <w:rPr>
          <w:rFonts w:ascii="Times New Roman" w:hAnsi="Times New Roman"/>
          <w:b/>
          <w:bCs/>
          <w:sz w:val="22"/>
          <w:szCs w:val="22"/>
        </w:rPr>
        <w:t>I. Preambule</w:t>
      </w:r>
    </w:p>
    <w:p w14:paraId="0FB25F58" w14:textId="29DE3701" w:rsidR="006C789B" w:rsidRPr="006C789B" w:rsidRDefault="003A36D1" w:rsidP="003A36D1">
      <w:pPr>
        <w:pStyle w:val="Default"/>
        <w:numPr>
          <w:ilvl w:val="0"/>
          <w:numId w:val="1"/>
        </w:numPr>
        <w:spacing w:after="137"/>
        <w:jc w:val="both"/>
        <w:rPr>
          <w:rFonts w:ascii="Times New Roman" w:hAnsi="Times New Roman" w:cs="Times New Roman"/>
          <w:sz w:val="22"/>
          <w:szCs w:val="22"/>
        </w:rPr>
      </w:pPr>
      <w:r w:rsidRPr="003A36D1">
        <w:rPr>
          <w:rFonts w:ascii="Times New Roman" w:hAnsi="Times New Roman" w:cs="Times New Roman"/>
          <w:sz w:val="22"/>
          <w:szCs w:val="22"/>
        </w:rPr>
        <w:t xml:space="preserve">FC Slovan Rosice, </w:t>
      </w:r>
      <w:proofErr w:type="spellStart"/>
      <w:r w:rsidRPr="003A36D1">
        <w:rPr>
          <w:rFonts w:ascii="Times New Roman" w:hAnsi="Times New Roman" w:cs="Times New Roman"/>
          <w:sz w:val="22"/>
          <w:szCs w:val="22"/>
        </w:rPr>
        <w:t>z.s</w:t>
      </w:r>
      <w:proofErr w:type="spellEnd"/>
      <w:r w:rsidRPr="003A36D1">
        <w:rPr>
          <w:rFonts w:ascii="Times New Roman" w:hAnsi="Times New Roman" w:cs="Times New Roman"/>
          <w:sz w:val="22"/>
          <w:szCs w:val="22"/>
        </w:rPr>
        <w:t>.</w:t>
      </w:r>
      <w:r>
        <w:rPr>
          <w:rFonts w:ascii="Times New Roman" w:hAnsi="Times New Roman" w:cs="Times New Roman"/>
          <w:sz w:val="22"/>
          <w:szCs w:val="22"/>
        </w:rPr>
        <w:t xml:space="preserve"> </w:t>
      </w:r>
      <w:r w:rsidR="006C789B" w:rsidRPr="0009078F">
        <w:rPr>
          <w:rFonts w:ascii="Times New Roman" w:hAnsi="Times New Roman" w:cs="Times New Roman"/>
          <w:sz w:val="22"/>
          <w:szCs w:val="22"/>
        </w:rPr>
        <w:t xml:space="preserve">jako zadavatel veřejné zakázky s názvem </w:t>
      </w:r>
      <w:r w:rsidR="0009078F" w:rsidRPr="0009078F">
        <w:rPr>
          <w:rFonts w:ascii="Times New Roman" w:hAnsi="Times New Roman" w:cs="Times New Roman"/>
          <w:sz w:val="22"/>
          <w:szCs w:val="22"/>
        </w:rPr>
        <w:t>„</w:t>
      </w:r>
      <w:r w:rsidR="00FF4501" w:rsidRPr="00FF4501">
        <w:rPr>
          <w:rFonts w:ascii="Times New Roman" w:hAnsi="Times New Roman" w:cs="Times New Roman"/>
          <w:sz w:val="22"/>
          <w:szCs w:val="22"/>
        </w:rPr>
        <w:t>Rekonstrukce povrchu hřiště pro malou kopanou</w:t>
      </w:r>
      <w:r w:rsidR="0009078F" w:rsidRPr="0009078F">
        <w:rPr>
          <w:rFonts w:ascii="Times New Roman" w:hAnsi="Times New Roman" w:cs="Times New Roman"/>
          <w:sz w:val="22"/>
          <w:szCs w:val="22"/>
        </w:rPr>
        <w:t>“</w:t>
      </w:r>
      <w:r w:rsidR="006C789B" w:rsidRPr="006C789B">
        <w:rPr>
          <w:rFonts w:ascii="Times New Roman" w:hAnsi="Times New Roman" w:cs="Times New Roman"/>
          <w:sz w:val="22"/>
          <w:szCs w:val="22"/>
        </w:rPr>
        <w:t xml:space="preserve">, rozhodl dne </w:t>
      </w:r>
      <w:r w:rsidR="008D4498">
        <w:rPr>
          <w:rFonts w:ascii="Times New Roman" w:hAnsi="Times New Roman" w:cs="Times New Roman"/>
          <w:sz w:val="22"/>
          <w:szCs w:val="22"/>
        </w:rPr>
        <w:t xml:space="preserve">            </w:t>
      </w:r>
      <w:r w:rsidR="006C789B" w:rsidRPr="006C789B">
        <w:rPr>
          <w:rFonts w:ascii="Times New Roman" w:hAnsi="Times New Roman" w:cs="Times New Roman"/>
          <w:sz w:val="22"/>
          <w:szCs w:val="22"/>
        </w:rPr>
        <w:t xml:space="preserve"> usnesením o přidělení této veřejné zakázky </w:t>
      </w:r>
      <w:r w:rsidR="006C789B">
        <w:rPr>
          <w:rFonts w:ascii="Times New Roman" w:hAnsi="Times New Roman" w:cs="Times New Roman"/>
          <w:sz w:val="22"/>
          <w:szCs w:val="22"/>
        </w:rPr>
        <w:t xml:space="preserve">výše uvedené </w:t>
      </w:r>
      <w:r w:rsidR="006C789B" w:rsidRPr="006C789B">
        <w:rPr>
          <w:rFonts w:ascii="Times New Roman" w:hAnsi="Times New Roman" w:cs="Times New Roman"/>
          <w:sz w:val="22"/>
          <w:szCs w:val="22"/>
        </w:rPr>
        <w:t>společnosti jako vítěznému uchazeči</w:t>
      </w:r>
      <w:r w:rsidR="00D90CF9">
        <w:rPr>
          <w:rFonts w:ascii="Times New Roman" w:hAnsi="Times New Roman" w:cs="Times New Roman"/>
          <w:sz w:val="22"/>
          <w:szCs w:val="22"/>
        </w:rPr>
        <w:t xml:space="preserve"> daného výběrového řízení</w:t>
      </w:r>
      <w:r w:rsidR="006C789B" w:rsidRPr="006C789B">
        <w:rPr>
          <w:rFonts w:ascii="Times New Roman" w:hAnsi="Times New Roman" w:cs="Times New Roman"/>
          <w:sz w:val="22"/>
          <w:szCs w:val="22"/>
        </w:rPr>
        <w:t xml:space="preserve"> a s ohledem na tuto skutečnost a na podmínky nabídnuté vybraným uchazečem se objednatel a zhotovitel jako smluvní strany (dále ve smlouvě pak jako „smluvní strany“), rozhodly níže uvedeného dne, měsíce a roku uzavřít tuto smlouvu</w:t>
      </w:r>
      <w:r w:rsidR="00DF4F64">
        <w:rPr>
          <w:rFonts w:ascii="Times New Roman" w:hAnsi="Times New Roman" w:cs="Times New Roman"/>
          <w:sz w:val="22"/>
          <w:szCs w:val="22"/>
        </w:rPr>
        <w:t xml:space="preserve"> </w:t>
      </w:r>
      <w:r w:rsidR="006C789B" w:rsidRPr="006C789B">
        <w:rPr>
          <w:rFonts w:ascii="Times New Roman" w:hAnsi="Times New Roman" w:cs="Times New Roman"/>
          <w:sz w:val="22"/>
          <w:szCs w:val="22"/>
        </w:rPr>
        <w:t xml:space="preserve">o dílo (dále jen </w:t>
      </w:r>
      <w:r w:rsidR="006C789B" w:rsidRPr="006C789B">
        <w:rPr>
          <w:rFonts w:ascii="Times New Roman" w:hAnsi="Times New Roman" w:cs="Times New Roman"/>
          <w:i/>
          <w:iCs/>
          <w:sz w:val="22"/>
          <w:szCs w:val="22"/>
        </w:rPr>
        <w:t>„smlouva“</w:t>
      </w:r>
      <w:r w:rsidR="006C789B" w:rsidRPr="006C789B">
        <w:rPr>
          <w:rFonts w:ascii="Times New Roman" w:hAnsi="Times New Roman" w:cs="Times New Roman"/>
          <w:sz w:val="22"/>
          <w:szCs w:val="22"/>
        </w:rPr>
        <w:t>)</w:t>
      </w:r>
      <w:r w:rsidR="006C789B" w:rsidRPr="006C789B">
        <w:rPr>
          <w:rFonts w:ascii="Times New Roman" w:hAnsi="Times New Roman" w:cs="Times New Roman"/>
          <w:i/>
          <w:iCs/>
          <w:sz w:val="22"/>
          <w:szCs w:val="22"/>
        </w:rPr>
        <w:t xml:space="preserve">. </w:t>
      </w:r>
    </w:p>
    <w:p w14:paraId="49006313" w14:textId="77777777" w:rsidR="006C789B" w:rsidRPr="006C789B" w:rsidRDefault="006C789B" w:rsidP="0028245C">
      <w:pPr>
        <w:pStyle w:val="Default"/>
        <w:numPr>
          <w:ilvl w:val="0"/>
          <w:numId w:val="1"/>
        </w:numPr>
        <w:spacing w:after="137"/>
        <w:jc w:val="both"/>
        <w:rPr>
          <w:rFonts w:ascii="Times New Roman" w:hAnsi="Times New Roman" w:cs="Times New Roman"/>
          <w:sz w:val="22"/>
          <w:szCs w:val="22"/>
        </w:rPr>
      </w:pPr>
      <w:r w:rsidRPr="006C789B">
        <w:rPr>
          <w:rFonts w:ascii="Times New Roman" w:hAnsi="Times New Roman" w:cs="Times New Roman"/>
          <w:sz w:val="22"/>
          <w:szCs w:val="22"/>
        </w:rPr>
        <w:t xml:space="preserve">Smluvní strany shodně prohlašují, že identifikační údaje uvedené ve smlouvě jsou v souladu </w:t>
      </w:r>
      <w:r w:rsidR="00DF4F64">
        <w:rPr>
          <w:rFonts w:ascii="Times New Roman" w:hAnsi="Times New Roman" w:cs="Times New Roman"/>
          <w:sz w:val="22"/>
          <w:szCs w:val="22"/>
        </w:rPr>
        <w:t xml:space="preserve">                 </w:t>
      </w:r>
      <w:r w:rsidRPr="006C789B">
        <w:rPr>
          <w:rFonts w:ascii="Times New Roman" w:hAnsi="Times New Roman" w:cs="Times New Roman"/>
          <w:sz w:val="22"/>
          <w:szCs w:val="22"/>
        </w:rPr>
        <w:t xml:space="preserve">s právní skutečností v době uzavření smlouvy. Smluvní strany se zavazují, že změny dotčených údajů oznámí bez prodlení druhé smluvní straně. Smluvní strany prohlašují, že osoby podepisující smlouvu jsou k tomuto právnímu jednání oprávněny. </w:t>
      </w:r>
    </w:p>
    <w:p w14:paraId="2EE59AE8" w14:textId="77777777" w:rsidR="006C789B" w:rsidRPr="006C789B" w:rsidRDefault="006C789B" w:rsidP="0028245C">
      <w:pPr>
        <w:pStyle w:val="Default"/>
        <w:numPr>
          <w:ilvl w:val="0"/>
          <w:numId w:val="1"/>
        </w:numPr>
        <w:spacing w:after="137"/>
        <w:jc w:val="both"/>
        <w:rPr>
          <w:rFonts w:ascii="Times New Roman" w:hAnsi="Times New Roman" w:cs="Times New Roman"/>
          <w:sz w:val="22"/>
          <w:szCs w:val="22"/>
        </w:rPr>
      </w:pPr>
      <w:r w:rsidRPr="006C789B">
        <w:rPr>
          <w:rFonts w:ascii="Times New Roman" w:hAnsi="Times New Roman" w:cs="Times New Roman"/>
          <w:sz w:val="22"/>
          <w:szCs w:val="22"/>
        </w:rPr>
        <w:t xml:space="preserve">Zhotovitel prohlašuje, že je oprávněn na základě příslušných právních předpisů k podnikání v oboru, přičemž toto jeho oprávnění není žádným způsobem omezeno, a že je dle příslušných právních předpisů postačující k provedení díla dle této smlouvy a je plně odborně způsobilý provést řádně dílo dle této smlouvy. Zhotovitel prohlašuje, že jakékoli změny v rozsahu svého oprávnění k podnikání týkající se provádění díla dle této smlouvy oznámí bez prodlení druhé smluvní straně. </w:t>
      </w:r>
    </w:p>
    <w:p w14:paraId="3974894D" w14:textId="77777777" w:rsidR="006C789B" w:rsidRPr="006C789B" w:rsidRDefault="006C789B" w:rsidP="0028245C">
      <w:pPr>
        <w:pStyle w:val="Default"/>
        <w:numPr>
          <w:ilvl w:val="0"/>
          <w:numId w:val="1"/>
        </w:numPr>
        <w:spacing w:after="137"/>
        <w:jc w:val="both"/>
        <w:rPr>
          <w:rFonts w:ascii="Times New Roman" w:hAnsi="Times New Roman" w:cs="Times New Roman"/>
          <w:sz w:val="22"/>
          <w:szCs w:val="22"/>
        </w:rPr>
      </w:pPr>
      <w:r w:rsidRPr="006C789B">
        <w:rPr>
          <w:rFonts w:ascii="Times New Roman" w:hAnsi="Times New Roman" w:cs="Times New Roman"/>
          <w:sz w:val="22"/>
          <w:szCs w:val="22"/>
        </w:rPr>
        <w:t xml:space="preserve">Zhotovitel prohlašuje, že si řádně prostudoval zadávací podmínky a po jejich prostudování prohlašuje, že provedení díla v níže sjednaném rozsahu a za podmínek této smlouvy není plněním nemožným. </w:t>
      </w:r>
    </w:p>
    <w:p w14:paraId="46C432B4" w14:textId="77777777" w:rsidR="006C789B" w:rsidRPr="006C789B" w:rsidRDefault="006C789B" w:rsidP="0028245C">
      <w:pPr>
        <w:pStyle w:val="Default"/>
        <w:numPr>
          <w:ilvl w:val="0"/>
          <w:numId w:val="1"/>
        </w:numPr>
        <w:spacing w:after="137"/>
        <w:jc w:val="both"/>
        <w:rPr>
          <w:rFonts w:ascii="Times New Roman" w:hAnsi="Times New Roman" w:cs="Times New Roman"/>
          <w:sz w:val="22"/>
          <w:szCs w:val="22"/>
        </w:rPr>
      </w:pPr>
      <w:r w:rsidRPr="006C789B">
        <w:rPr>
          <w:rFonts w:ascii="Times New Roman" w:hAnsi="Times New Roman" w:cs="Times New Roman"/>
          <w:sz w:val="22"/>
          <w:szCs w:val="22"/>
        </w:rPr>
        <w:lastRenderedPageBreak/>
        <w:t xml:space="preserve">Zhotovitel dále prohlašuje, že má uzavřenu pojistnou smlouvu kryjící odpovědnost za škody způsobené jeho provozní činností, včetně možných škod způsobených jeho pracovníky s minimálním limitem pojistného plnění ve výši 1 mil. Kč, a to po celou dobu platnosti této smlouvy o dílo. Zhotovitel předloží platnou pojistnou smlouvu nejpozději do 10 dnů po podpisu této smlouvy objednateli, který je oprávněn pořídit si z ní prostou kopii či opis. Zhotovitel je povinen kdykoliv na vyžádání objednatele předložit platnou pojistnou smlouvu. Pojistné podmínky musí obsahovat ujednání, že poškozenému vzniká právo na plnění proti pojistiteli. </w:t>
      </w:r>
    </w:p>
    <w:p w14:paraId="6FD9F429" w14:textId="6618E684" w:rsidR="006C789B" w:rsidRPr="005B7825" w:rsidRDefault="006C789B" w:rsidP="005B7825">
      <w:pPr>
        <w:pStyle w:val="Default"/>
        <w:numPr>
          <w:ilvl w:val="0"/>
          <w:numId w:val="1"/>
        </w:numPr>
        <w:shd w:val="clear" w:color="auto" w:fill="FFFFFF" w:themeFill="background1"/>
        <w:spacing w:after="137"/>
        <w:jc w:val="both"/>
        <w:rPr>
          <w:rFonts w:ascii="Times New Roman" w:hAnsi="Times New Roman" w:cs="Times New Roman"/>
          <w:sz w:val="22"/>
          <w:szCs w:val="22"/>
        </w:rPr>
      </w:pPr>
      <w:r w:rsidRPr="005B7825">
        <w:rPr>
          <w:rFonts w:ascii="Times New Roman" w:hAnsi="Times New Roman" w:cs="Times New Roman"/>
          <w:sz w:val="22"/>
          <w:szCs w:val="22"/>
        </w:rPr>
        <w:t>Technický dozor stavby bude zajišťován</w:t>
      </w:r>
      <w:r w:rsidR="00DF4F64" w:rsidRPr="005B7825">
        <w:rPr>
          <w:rFonts w:ascii="Times New Roman" w:hAnsi="Times New Roman" w:cs="Times New Roman"/>
          <w:sz w:val="22"/>
          <w:szCs w:val="22"/>
        </w:rPr>
        <w:t xml:space="preserve"> </w:t>
      </w:r>
      <w:r w:rsidR="008D4498">
        <w:rPr>
          <w:rFonts w:ascii="Times New Roman" w:hAnsi="Times New Roman" w:cs="Times New Roman"/>
          <w:sz w:val="22"/>
          <w:szCs w:val="22"/>
        </w:rPr>
        <w:t xml:space="preserve">zástupcem FC Slovan Rosice, </w:t>
      </w:r>
      <w:proofErr w:type="spellStart"/>
      <w:r w:rsidR="008D4498">
        <w:rPr>
          <w:rFonts w:ascii="Times New Roman" w:hAnsi="Times New Roman" w:cs="Times New Roman"/>
          <w:sz w:val="22"/>
          <w:szCs w:val="22"/>
        </w:rPr>
        <w:t>z.s</w:t>
      </w:r>
      <w:proofErr w:type="spellEnd"/>
      <w:r w:rsidR="008D4498">
        <w:rPr>
          <w:rFonts w:ascii="Times New Roman" w:hAnsi="Times New Roman" w:cs="Times New Roman"/>
          <w:sz w:val="22"/>
          <w:szCs w:val="22"/>
        </w:rPr>
        <w:t>.</w:t>
      </w:r>
      <w:r w:rsidRPr="005B7825">
        <w:rPr>
          <w:rFonts w:ascii="Times New Roman" w:hAnsi="Times New Roman" w:cs="Times New Roman"/>
          <w:sz w:val="22"/>
          <w:szCs w:val="22"/>
        </w:rPr>
        <w:t xml:space="preserve"> Osoba zajišťující technický dozor není oprávněna měnit obsah této smlouvy</w:t>
      </w:r>
      <w:bookmarkStart w:id="2" w:name="_GoBack"/>
      <w:bookmarkEnd w:id="2"/>
      <w:r w:rsidR="0009078F">
        <w:rPr>
          <w:rFonts w:ascii="Times New Roman" w:hAnsi="Times New Roman" w:cs="Times New Roman"/>
          <w:sz w:val="22"/>
          <w:szCs w:val="22"/>
        </w:rPr>
        <w:t xml:space="preserve"> </w:t>
      </w:r>
      <w:r w:rsidRPr="005B7825">
        <w:rPr>
          <w:rFonts w:ascii="Times New Roman" w:hAnsi="Times New Roman" w:cs="Times New Roman"/>
          <w:sz w:val="22"/>
          <w:szCs w:val="22"/>
        </w:rPr>
        <w:t xml:space="preserve">a bez souhlasu objednatele a autorského dozoru pozměňovat dokumentaci stavby, jakož i navrhovat použití jiných materiálů nebo technologických postupů. Zhotovitel je povinen výkon technického dozoru na stavbě umožnit a poskytnout mu nezbytnou součinnost. </w:t>
      </w:r>
    </w:p>
    <w:p w14:paraId="1778C1C2" w14:textId="77777777" w:rsidR="00A87B1E" w:rsidRDefault="00DF4F64" w:rsidP="00CE1142">
      <w:pPr>
        <w:spacing w:after="240"/>
        <w:jc w:val="center"/>
      </w:pPr>
      <w:r w:rsidRPr="005B7825">
        <w:rPr>
          <w:b/>
          <w:bCs/>
          <w:sz w:val="22"/>
          <w:szCs w:val="22"/>
        </w:rPr>
        <w:t>II. Předmět smlouvy</w:t>
      </w:r>
    </w:p>
    <w:p w14:paraId="0EADE282" w14:textId="77777777" w:rsidR="00322C8B" w:rsidRPr="00DF4F64" w:rsidRDefault="00322C8B" w:rsidP="0028245C">
      <w:pPr>
        <w:pStyle w:val="Zkladntext"/>
        <w:numPr>
          <w:ilvl w:val="0"/>
          <w:numId w:val="3"/>
        </w:numPr>
        <w:suppressAutoHyphens/>
        <w:spacing w:before="0" w:line="240" w:lineRule="auto"/>
        <w:rPr>
          <w:b w:val="0"/>
          <w:sz w:val="22"/>
          <w:szCs w:val="22"/>
        </w:rPr>
      </w:pPr>
      <w:r w:rsidRPr="00DF4F64">
        <w:rPr>
          <w:b w:val="0"/>
          <w:sz w:val="22"/>
          <w:szCs w:val="22"/>
        </w:rPr>
        <w:t>Předmětem smlouvy je zhotovení díla:</w:t>
      </w:r>
    </w:p>
    <w:p w14:paraId="3FD73D17" w14:textId="77777777" w:rsidR="00EB3B39" w:rsidRPr="00CE1142" w:rsidRDefault="00EB3B39" w:rsidP="00DF4F64">
      <w:pPr>
        <w:suppressAutoHyphens/>
        <w:jc w:val="both"/>
        <w:rPr>
          <w:sz w:val="16"/>
          <w:szCs w:val="16"/>
        </w:rPr>
      </w:pPr>
    </w:p>
    <w:p w14:paraId="3F4F671C" w14:textId="192C13F5" w:rsidR="008D79B4" w:rsidRPr="008F7FAB" w:rsidRDefault="0009078F" w:rsidP="008F7FAB">
      <w:pPr>
        <w:suppressAutoHyphens/>
        <w:jc w:val="center"/>
        <w:rPr>
          <w:b/>
          <w:sz w:val="24"/>
          <w:szCs w:val="24"/>
        </w:rPr>
      </w:pPr>
      <w:r w:rsidRPr="00CE1142">
        <w:rPr>
          <w:b/>
          <w:sz w:val="24"/>
          <w:szCs w:val="24"/>
        </w:rPr>
        <w:t>„</w:t>
      </w:r>
      <w:r w:rsidR="00FF4501" w:rsidRPr="00FF4501">
        <w:rPr>
          <w:b/>
          <w:sz w:val="24"/>
          <w:szCs w:val="24"/>
        </w:rPr>
        <w:t>Rekonstrukce povrchu hřiště pro malou kopanou</w:t>
      </w:r>
      <w:r w:rsidRPr="00CE1142">
        <w:rPr>
          <w:b/>
          <w:sz w:val="24"/>
          <w:szCs w:val="24"/>
        </w:rPr>
        <w:t>“</w:t>
      </w:r>
    </w:p>
    <w:p w14:paraId="64336926" w14:textId="77777777" w:rsidR="008F7FAB" w:rsidRPr="00CE1142" w:rsidRDefault="008F7FAB" w:rsidP="008F7FAB">
      <w:pPr>
        <w:suppressAutoHyphens/>
        <w:jc w:val="center"/>
        <w:rPr>
          <w:bCs/>
          <w:caps/>
          <w:color w:val="FF0000"/>
          <w:sz w:val="16"/>
          <w:szCs w:val="16"/>
        </w:rPr>
      </w:pPr>
    </w:p>
    <w:p w14:paraId="2355B7B0" w14:textId="77777777" w:rsidR="00DE37AF" w:rsidRDefault="00DE37AF" w:rsidP="00DF4F64">
      <w:pPr>
        <w:pStyle w:val="Styl1"/>
        <w:suppressAutoHyphens/>
        <w:rPr>
          <w:rFonts w:ascii="Times New Roman" w:hAnsi="Times New Roman"/>
          <w:sz w:val="22"/>
          <w:szCs w:val="22"/>
        </w:rPr>
      </w:pPr>
      <w:r w:rsidRPr="00DF4F64">
        <w:rPr>
          <w:rFonts w:ascii="Times New Roman" w:hAnsi="Times New Roman"/>
          <w:sz w:val="22"/>
          <w:szCs w:val="22"/>
        </w:rPr>
        <w:t xml:space="preserve">v rozsahu stanoveným přílohou této smlouvy – nabídkovým rozpočtem zhotovitele zpracovaným </w:t>
      </w:r>
      <w:r w:rsidR="0085442B">
        <w:rPr>
          <w:rFonts w:ascii="Times New Roman" w:hAnsi="Times New Roman"/>
          <w:sz w:val="22"/>
          <w:szCs w:val="22"/>
        </w:rPr>
        <w:t xml:space="preserve">                    </w:t>
      </w:r>
      <w:r w:rsidRPr="00DF4F64">
        <w:rPr>
          <w:rFonts w:ascii="Times New Roman" w:hAnsi="Times New Roman"/>
          <w:sz w:val="22"/>
          <w:szCs w:val="22"/>
        </w:rPr>
        <w:t xml:space="preserve">na základě </w:t>
      </w:r>
      <w:r w:rsidR="00DF4F64">
        <w:rPr>
          <w:rFonts w:ascii="Times New Roman" w:hAnsi="Times New Roman"/>
          <w:sz w:val="22"/>
          <w:szCs w:val="22"/>
        </w:rPr>
        <w:t>všech výkazů</w:t>
      </w:r>
      <w:r w:rsidRPr="00DF4F64">
        <w:rPr>
          <w:rFonts w:ascii="Times New Roman" w:hAnsi="Times New Roman"/>
          <w:sz w:val="22"/>
          <w:szCs w:val="22"/>
        </w:rPr>
        <w:t xml:space="preserve"> výměr</w:t>
      </w:r>
      <w:r w:rsidR="00DF4F64">
        <w:rPr>
          <w:rFonts w:ascii="Times New Roman" w:hAnsi="Times New Roman"/>
          <w:sz w:val="22"/>
          <w:szCs w:val="22"/>
        </w:rPr>
        <w:t xml:space="preserve"> a v souladu s projektovou dokumentací</w:t>
      </w:r>
      <w:r w:rsidRPr="00DF4F64">
        <w:rPr>
          <w:rFonts w:ascii="Times New Roman" w:hAnsi="Times New Roman"/>
          <w:sz w:val="22"/>
          <w:szCs w:val="22"/>
        </w:rPr>
        <w:t xml:space="preserve">. </w:t>
      </w:r>
    </w:p>
    <w:p w14:paraId="2A74AF75" w14:textId="77777777" w:rsidR="00DF4F64" w:rsidRPr="00DF4F64" w:rsidRDefault="00DF4F64" w:rsidP="00DF4F64">
      <w:pPr>
        <w:pStyle w:val="Default"/>
        <w:spacing w:after="138"/>
        <w:jc w:val="both"/>
        <w:rPr>
          <w:rFonts w:ascii="Times New Roman" w:hAnsi="Times New Roman" w:cs="Times New Roman"/>
          <w:color w:val="auto"/>
          <w:sz w:val="22"/>
          <w:szCs w:val="22"/>
        </w:rPr>
      </w:pPr>
      <w:r w:rsidRPr="00DF4F64">
        <w:rPr>
          <w:rFonts w:ascii="Times New Roman" w:hAnsi="Times New Roman" w:cs="Times New Roman"/>
          <w:color w:val="auto"/>
          <w:sz w:val="22"/>
          <w:szCs w:val="22"/>
        </w:rPr>
        <w:t xml:space="preserve">Objednatel se zavazuje za řádně provedené dílo zaplatit zhotoviteli dle podmínek této smlouvy níže sjednanou cenu díla. </w:t>
      </w:r>
    </w:p>
    <w:p w14:paraId="597BF125" w14:textId="77777777" w:rsidR="00DF4F64" w:rsidRDefault="00DF4F64" w:rsidP="0028245C">
      <w:pPr>
        <w:pStyle w:val="Default"/>
        <w:numPr>
          <w:ilvl w:val="0"/>
          <w:numId w:val="3"/>
        </w:numPr>
        <w:spacing w:after="138"/>
        <w:jc w:val="both"/>
        <w:rPr>
          <w:rFonts w:ascii="Times New Roman" w:hAnsi="Times New Roman" w:cs="Times New Roman"/>
          <w:color w:val="auto"/>
          <w:sz w:val="22"/>
          <w:szCs w:val="22"/>
        </w:rPr>
      </w:pPr>
      <w:r w:rsidRPr="00DF4F64">
        <w:rPr>
          <w:rFonts w:ascii="Times New Roman" w:hAnsi="Times New Roman" w:cs="Times New Roman"/>
          <w:color w:val="auto"/>
          <w:sz w:val="22"/>
          <w:szCs w:val="22"/>
        </w:rPr>
        <w:t xml:space="preserve">Řádně provedeným dílem se rozumí úplné a standardní provedení všech stavebních prací, dodávek materiálů, montáží a služeb, včetně všech činností spojených s plněním předmětu této smlouvy </w:t>
      </w:r>
      <w:r w:rsidR="0085442B">
        <w:rPr>
          <w:rFonts w:ascii="Times New Roman" w:hAnsi="Times New Roman" w:cs="Times New Roman"/>
          <w:color w:val="auto"/>
          <w:sz w:val="22"/>
          <w:szCs w:val="22"/>
        </w:rPr>
        <w:t xml:space="preserve">                  </w:t>
      </w:r>
      <w:r w:rsidRPr="00DF4F64">
        <w:rPr>
          <w:rFonts w:ascii="Times New Roman" w:hAnsi="Times New Roman" w:cs="Times New Roman"/>
          <w:color w:val="auto"/>
          <w:sz w:val="22"/>
          <w:szCs w:val="22"/>
        </w:rPr>
        <w:t xml:space="preserve">a nezbytných pro uvedení předmětu smlouvy do užívání. Rozumí se tím dílo, které bylo zhotoveno v souladu s projektovou dokumentací, touto smlouvou, podmínkami výběrového řízení, pokyny objednatele a příslušnými právními předpisy a které bylo objednatelem převzato bez </w:t>
      </w:r>
      <w:proofErr w:type="gramStart"/>
      <w:r w:rsidRPr="00DF4F64">
        <w:rPr>
          <w:rFonts w:ascii="Times New Roman" w:hAnsi="Times New Roman" w:cs="Times New Roman"/>
          <w:color w:val="auto"/>
          <w:sz w:val="22"/>
          <w:szCs w:val="22"/>
        </w:rPr>
        <w:t xml:space="preserve">výhrad, </w:t>
      </w:r>
      <w:r w:rsidR="0085442B">
        <w:rPr>
          <w:rFonts w:ascii="Times New Roman" w:hAnsi="Times New Roman" w:cs="Times New Roman"/>
          <w:color w:val="auto"/>
          <w:sz w:val="22"/>
          <w:szCs w:val="22"/>
        </w:rPr>
        <w:t xml:space="preserve">  </w:t>
      </w:r>
      <w:proofErr w:type="gramEnd"/>
      <w:r w:rsidR="0085442B">
        <w:rPr>
          <w:rFonts w:ascii="Times New Roman" w:hAnsi="Times New Roman" w:cs="Times New Roman"/>
          <w:color w:val="auto"/>
          <w:sz w:val="22"/>
          <w:szCs w:val="22"/>
        </w:rPr>
        <w:t xml:space="preserve">             </w:t>
      </w:r>
      <w:r w:rsidRPr="00DF4F64">
        <w:rPr>
          <w:rFonts w:ascii="Times New Roman" w:hAnsi="Times New Roman" w:cs="Times New Roman"/>
          <w:color w:val="auto"/>
          <w:sz w:val="22"/>
          <w:szCs w:val="22"/>
        </w:rPr>
        <w:t xml:space="preserve">tzn. že dílo je bezvadné. </w:t>
      </w:r>
    </w:p>
    <w:p w14:paraId="02DF09E3" w14:textId="0B1A848E" w:rsidR="00F575B6" w:rsidRDefault="00DF4F64" w:rsidP="0028245C">
      <w:pPr>
        <w:pStyle w:val="Default"/>
        <w:numPr>
          <w:ilvl w:val="0"/>
          <w:numId w:val="3"/>
        </w:numPr>
        <w:spacing w:after="138"/>
        <w:jc w:val="both"/>
        <w:rPr>
          <w:rFonts w:ascii="Times New Roman" w:hAnsi="Times New Roman" w:cs="Times New Roman"/>
          <w:color w:val="auto"/>
          <w:sz w:val="22"/>
          <w:szCs w:val="22"/>
        </w:rPr>
      </w:pPr>
      <w:r w:rsidRPr="00F575B6">
        <w:rPr>
          <w:rFonts w:ascii="Times New Roman" w:hAnsi="Times New Roman" w:cs="Times New Roman"/>
          <w:color w:val="auto"/>
          <w:sz w:val="22"/>
          <w:szCs w:val="22"/>
        </w:rPr>
        <w:t>Rozsah předmětu díla je konkrétně vymezen projektovou dokumentací</w:t>
      </w:r>
      <w:r w:rsidR="0085442B">
        <w:rPr>
          <w:rFonts w:ascii="Times New Roman" w:hAnsi="Times New Roman" w:cs="Times New Roman"/>
          <w:color w:val="auto"/>
          <w:sz w:val="22"/>
          <w:szCs w:val="22"/>
        </w:rPr>
        <w:t>,</w:t>
      </w:r>
      <w:r w:rsidR="00F575B6" w:rsidRPr="00F575B6">
        <w:rPr>
          <w:rFonts w:ascii="Times New Roman" w:hAnsi="Times New Roman" w:cs="Times New Roman"/>
          <w:color w:val="auto"/>
          <w:sz w:val="22"/>
          <w:szCs w:val="22"/>
        </w:rPr>
        <w:t xml:space="preserve"> výkazem výměr</w:t>
      </w:r>
      <w:r w:rsidRPr="00F575B6">
        <w:rPr>
          <w:rFonts w:ascii="Times New Roman" w:hAnsi="Times New Roman" w:cs="Times New Roman"/>
          <w:color w:val="auto"/>
          <w:sz w:val="22"/>
          <w:szCs w:val="22"/>
        </w:rPr>
        <w:t xml:space="preserve"> stavebních prací, dodávek a služeb</w:t>
      </w:r>
      <w:r w:rsidR="00F575B6" w:rsidRPr="00F575B6">
        <w:rPr>
          <w:rFonts w:ascii="Times New Roman" w:hAnsi="Times New Roman" w:cs="Times New Roman"/>
          <w:color w:val="auto"/>
          <w:sz w:val="22"/>
          <w:szCs w:val="22"/>
        </w:rPr>
        <w:t>, a ostatních nákladů</w:t>
      </w:r>
      <w:r w:rsidRPr="00F575B6">
        <w:rPr>
          <w:rFonts w:ascii="Times New Roman" w:hAnsi="Times New Roman" w:cs="Times New Roman"/>
          <w:color w:val="auto"/>
          <w:sz w:val="22"/>
          <w:szCs w:val="22"/>
        </w:rPr>
        <w:t xml:space="preserve"> (dále jen </w:t>
      </w:r>
      <w:r w:rsidRPr="00F575B6">
        <w:rPr>
          <w:rFonts w:ascii="Times New Roman" w:hAnsi="Times New Roman" w:cs="Times New Roman"/>
          <w:i/>
          <w:iCs/>
          <w:color w:val="auto"/>
          <w:sz w:val="22"/>
          <w:szCs w:val="22"/>
        </w:rPr>
        <w:t>„soupis prací“</w:t>
      </w:r>
      <w:r w:rsidRPr="00F575B6">
        <w:rPr>
          <w:rFonts w:ascii="Times New Roman" w:hAnsi="Times New Roman" w:cs="Times New Roman"/>
          <w:color w:val="auto"/>
          <w:sz w:val="22"/>
          <w:szCs w:val="22"/>
        </w:rPr>
        <w:t>)</w:t>
      </w:r>
      <w:r w:rsidR="00F575B6" w:rsidRPr="00F575B6">
        <w:rPr>
          <w:rFonts w:ascii="Times New Roman" w:hAnsi="Times New Roman" w:cs="Times New Roman"/>
          <w:color w:val="auto"/>
          <w:sz w:val="22"/>
          <w:szCs w:val="22"/>
        </w:rPr>
        <w:t>, které</w:t>
      </w:r>
      <w:r w:rsidRPr="00F575B6">
        <w:rPr>
          <w:rFonts w:ascii="Times New Roman" w:hAnsi="Times New Roman" w:cs="Times New Roman"/>
          <w:color w:val="auto"/>
          <w:sz w:val="22"/>
          <w:szCs w:val="22"/>
        </w:rPr>
        <w:t xml:space="preserve"> byl</w:t>
      </w:r>
      <w:r w:rsidR="00F575B6" w:rsidRPr="00F575B6">
        <w:rPr>
          <w:rFonts w:ascii="Times New Roman" w:hAnsi="Times New Roman" w:cs="Times New Roman"/>
          <w:color w:val="auto"/>
          <w:sz w:val="22"/>
          <w:szCs w:val="22"/>
        </w:rPr>
        <w:t>y</w:t>
      </w:r>
      <w:r w:rsidRPr="00F575B6">
        <w:rPr>
          <w:rFonts w:ascii="Times New Roman" w:hAnsi="Times New Roman" w:cs="Times New Roman"/>
          <w:color w:val="auto"/>
          <w:sz w:val="22"/>
          <w:szCs w:val="22"/>
        </w:rPr>
        <w:t xml:space="preserve"> zhotoviteli poskyt</w:t>
      </w:r>
      <w:r w:rsidR="00F575B6" w:rsidRPr="00F575B6">
        <w:rPr>
          <w:rFonts w:ascii="Times New Roman" w:hAnsi="Times New Roman" w:cs="Times New Roman"/>
          <w:color w:val="auto"/>
          <w:sz w:val="22"/>
          <w:szCs w:val="22"/>
        </w:rPr>
        <w:t>nuty</w:t>
      </w:r>
      <w:r w:rsidRPr="00F575B6">
        <w:rPr>
          <w:rFonts w:ascii="Times New Roman" w:hAnsi="Times New Roman" w:cs="Times New Roman"/>
          <w:color w:val="auto"/>
          <w:sz w:val="22"/>
          <w:szCs w:val="22"/>
        </w:rPr>
        <w:t xml:space="preserve"> v průběhu výběrového řízení a dále nabídkou zhotovitele do výběrového řízení a oceněných soupisů prací, které tvoří přílohu č. 1 a jsou nedílnou součástí této smlouvy. </w:t>
      </w:r>
    </w:p>
    <w:p w14:paraId="418AFD17" w14:textId="77777777" w:rsidR="00DF4F64" w:rsidRDefault="00DF4F64" w:rsidP="0028245C">
      <w:pPr>
        <w:pStyle w:val="Default"/>
        <w:numPr>
          <w:ilvl w:val="0"/>
          <w:numId w:val="3"/>
        </w:numPr>
        <w:spacing w:after="138"/>
        <w:jc w:val="both"/>
        <w:rPr>
          <w:rFonts w:ascii="Times New Roman" w:hAnsi="Times New Roman" w:cs="Times New Roman"/>
          <w:color w:val="auto"/>
          <w:sz w:val="22"/>
          <w:szCs w:val="22"/>
        </w:rPr>
      </w:pPr>
      <w:r w:rsidRPr="00F575B6">
        <w:rPr>
          <w:rFonts w:ascii="Times New Roman" w:hAnsi="Times New Roman" w:cs="Times New Roman"/>
          <w:color w:val="auto"/>
          <w:sz w:val="22"/>
          <w:szCs w:val="22"/>
        </w:rPr>
        <w:t xml:space="preserve">Dílo prokazatelně zahrnuje také nezávadnou likvidaci veškerého odpadu v souladu s platnými právními předpisy, včetně dopravy odpadu až na místo jeho trvalého uložení. </w:t>
      </w:r>
    </w:p>
    <w:p w14:paraId="0C1C3AF8" w14:textId="77777777" w:rsidR="001C170C" w:rsidRDefault="001C170C" w:rsidP="007132CC">
      <w:pPr>
        <w:pStyle w:val="Zkladntext"/>
        <w:numPr>
          <w:ilvl w:val="0"/>
          <w:numId w:val="3"/>
        </w:numPr>
        <w:suppressAutoHyphens/>
        <w:spacing w:before="0" w:after="240" w:line="240" w:lineRule="auto"/>
        <w:rPr>
          <w:b w:val="0"/>
          <w:sz w:val="22"/>
          <w:szCs w:val="22"/>
        </w:rPr>
      </w:pPr>
      <w:r w:rsidRPr="00DF4F64">
        <w:rPr>
          <w:b w:val="0"/>
          <w:sz w:val="22"/>
          <w:szCs w:val="22"/>
        </w:rPr>
        <w:t xml:space="preserve">Součástí díla je dodávka a zabudování materiálů a výrobků dle výše uvedené dokumentace </w:t>
      </w:r>
      <w:r>
        <w:rPr>
          <w:b w:val="0"/>
          <w:sz w:val="22"/>
          <w:szCs w:val="22"/>
        </w:rPr>
        <w:t xml:space="preserve">                       </w:t>
      </w:r>
      <w:r w:rsidRPr="00DF4F64">
        <w:rPr>
          <w:b w:val="0"/>
          <w:sz w:val="22"/>
          <w:szCs w:val="22"/>
        </w:rPr>
        <w:t>ve standartu, v cenových a kvalitativních relacích materiálů běžně dodávaných pro trh v České republice.</w:t>
      </w:r>
    </w:p>
    <w:p w14:paraId="320EFDE2" w14:textId="77777777" w:rsidR="00DF4F64" w:rsidRPr="00F575B6" w:rsidRDefault="00DF4F64" w:rsidP="0028245C">
      <w:pPr>
        <w:pStyle w:val="Default"/>
        <w:numPr>
          <w:ilvl w:val="0"/>
          <w:numId w:val="3"/>
        </w:numPr>
        <w:spacing w:after="138"/>
        <w:jc w:val="both"/>
        <w:rPr>
          <w:rFonts w:ascii="Times New Roman" w:hAnsi="Times New Roman" w:cs="Times New Roman"/>
          <w:color w:val="auto"/>
          <w:sz w:val="22"/>
          <w:szCs w:val="22"/>
        </w:rPr>
      </w:pPr>
      <w:r w:rsidRPr="00F575B6">
        <w:rPr>
          <w:rFonts w:ascii="Times New Roman" w:hAnsi="Times New Roman" w:cs="Times New Roman"/>
          <w:color w:val="auto"/>
          <w:sz w:val="22"/>
          <w:szCs w:val="22"/>
        </w:rPr>
        <w:t>Zhotovitel se dále zavazuje provést na svůj náklad a své nebezpečí i všechna plnění a veškeré práce či další činnosti, byť nejsou v této smlouvě uvedené, pokud jejich provedení je nebo se stane nezbytným k provedení díla. Jedná se zejména o vybudování, provoz a demontáž staveniště a jeho ostrahu, udržování veřejných komunikací v čistotě, zajištění a obstarání veškerých nezbytných stanovisek, vyjádření, rozhodnutí, souhlasů dotčených orgánů a organizací, resp. účastníků správních řízení, zajištění záborů, vytýčení inženýrských sítí, jakož i místní a správní poplatky včetně poplatků za zábory či zvláštní užívání komunikací a ploch</w:t>
      </w:r>
      <w:r w:rsidR="0085442B">
        <w:rPr>
          <w:rFonts w:ascii="Times New Roman" w:hAnsi="Times New Roman" w:cs="Times New Roman"/>
          <w:color w:val="auto"/>
          <w:sz w:val="22"/>
          <w:szCs w:val="22"/>
        </w:rPr>
        <w:t xml:space="preserve"> potřebných pro realizací díla.</w:t>
      </w:r>
    </w:p>
    <w:p w14:paraId="042E8D03" w14:textId="77777777" w:rsidR="00DE37AF" w:rsidRPr="00DF4F64" w:rsidRDefault="00DE37AF" w:rsidP="0028245C">
      <w:pPr>
        <w:pStyle w:val="Zkladntext"/>
        <w:numPr>
          <w:ilvl w:val="0"/>
          <w:numId w:val="1"/>
        </w:numPr>
        <w:tabs>
          <w:tab w:val="left" w:pos="818"/>
        </w:tabs>
        <w:suppressAutoHyphens/>
        <w:spacing w:before="0" w:after="240" w:line="240" w:lineRule="auto"/>
        <w:rPr>
          <w:b w:val="0"/>
          <w:sz w:val="22"/>
          <w:szCs w:val="22"/>
        </w:rPr>
      </w:pPr>
      <w:r w:rsidRPr="00DF4F64">
        <w:rPr>
          <w:b w:val="0"/>
          <w:sz w:val="22"/>
          <w:szCs w:val="22"/>
        </w:rPr>
        <w:t xml:space="preserve">Zhotovitel zhotoví dílo svým jménem a na vlastní odpovědnost. Provedením části díla může zhotovitel pověřit třetí osobu. Za výsledek těchto činností však odpovídá objednateli, stejně jako by je provedl sám. V případě, že zhotovitel zadá některé práce dalším </w:t>
      </w:r>
      <w:r w:rsidR="00747183" w:rsidRPr="00DF4F64">
        <w:rPr>
          <w:b w:val="0"/>
          <w:sz w:val="22"/>
          <w:szCs w:val="22"/>
        </w:rPr>
        <w:t>osobám</w:t>
      </w:r>
      <w:r w:rsidRPr="00DF4F64">
        <w:rPr>
          <w:b w:val="0"/>
          <w:sz w:val="22"/>
          <w:szCs w:val="22"/>
        </w:rPr>
        <w:t xml:space="preserve">, oznámí objednateli </w:t>
      </w:r>
      <w:r w:rsidR="00747183" w:rsidRPr="00DF4F64">
        <w:rPr>
          <w:b w:val="0"/>
          <w:sz w:val="22"/>
          <w:szCs w:val="22"/>
        </w:rPr>
        <w:t xml:space="preserve">jejich </w:t>
      </w:r>
      <w:r w:rsidRPr="00DF4F64">
        <w:rPr>
          <w:b w:val="0"/>
          <w:sz w:val="22"/>
          <w:szCs w:val="22"/>
        </w:rPr>
        <w:t>název</w:t>
      </w:r>
      <w:r w:rsidR="00747183" w:rsidRPr="00DF4F64">
        <w:rPr>
          <w:b w:val="0"/>
          <w:sz w:val="22"/>
          <w:szCs w:val="22"/>
        </w:rPr>
        <w:t xml:space="preserve">, jméno nebo obchodní </w:t>
      </w:r>
      <w:r w:rsidRPr="00DF4F64">
        <w:rPr>
          <w:b w:val="0"/>
          <w:sz w:val="22"/>
          <w:szCs w:val="22"/>
        </w:rPr>
        <w:t>firm</w:t>
      </w:r>
      <w:r w:rsidR="00747183" w:rsidRPr="00DF4F64">
        <w:rPr>
          <w:b w:val="0"/>
          <w:sz w:val="22"/>
          <w:szCs w:val="22"/>
        </w:rPr>
        <w:t xml:space="preserve">u </w:t>
      </w:r>
      <w:r w:rsidRPr="00DF4F64">
        <w:rPr>
          <w:b w:val="0"/>
          <w:sz w:val="22"/>
          <w:szCs w:val="22"/>
        </w:rPr>
        <w:t xml:space="preserve">a </w:t>
      </w:r>
      <w:r w:rsidR="00747183" w:rsidRPr="00DF4F64">
        <w:rPr>
          <w:b w:val="0"/>
          <w:sz w:val="22"/>
          <w:szCs w:val="22"/>
        </w:rPr>
        <w:t xml:space="preserve">jejich </w:t>
      </w:r>
      <w:r w:rsidRPr="00DF4F64">
        <w:rPr>
          <w:b w:val="0"/>
          <w:sz w:val="22"/>
          <w:szCs w:val="22"/>
        </w:rPr>
        <w:t>specializaci</w:t>
      </w:r>
      <w:r w:rsidR="005B7825">
        <w:rPr>
          <w:b w:val="0"/>
          <w:sz w:val="22"/>
          <w:szCs w:val="22"/>
        </w:rPr>
        <w:t xml:space="preserve">. Dílo bude provedeno v souladu                                       s </w:t>
      </w:r>
      <w:r w:rsidRPr="00DF4F64">
        <w:rPr>
          <w:b w:val="0"/>
          <w:sz w:val="22"/>
          <w:szCs w:val="22"/>
        </w:rPr>
        <w:t xml:space="preserve">podmínkami soutěže, přijatou nabídkou zhotovitele, pravomocným stavebním povolením, právními a technickými požadavky platnými v době podpisu smlouvy a v souladu se </w:t>
      </w:r>
      <w:r w:rsidR="003013E3" w:rsidRPr="00DF4F64">
        <w:rPr>
          <w:b w:val="0"/>
          <w:sz w:val="22"/>
          <w:szCs w:val="22"/>
        </w:rPr>
        <w:t>zákonem</w:t>
      </w:r>
      <w:r w:rsidRPr="00DF4F64">
        <w:rPr>
          <w:b w:val="0"/>
          <w:sz w:val="22"/>
          <w:szCs w:val="22"/>
        </w:rPr>
        <w:t xml:space="preserve"> </w:t>
      </w:r>
      <w:r w:rsidR="0085442B">
        <w:rPr>
          <w:b w:val="0"/>
          <w:sz w:val="22"/>
          <w:szCs w:val="22"/>
        </w:rPr>
        <w:t xml:space="preserve">              </w:t>
      </w:r>
      <w:r w:rsidRPr="00DF4F64">
        <w:rPr>
          <w:b w:val="0"/>
          <w:sz w:val="22"/>
          <w:szCs w:val="22"/>
        </w:rPr>
        <w:t xml:space="preserve">č. 183/2006 Sb., </w:t>
      </w:r>
      <w:r w:rsidR="003013E3" w:rsidRPr="00DF4F64">
        <w:rPr>
          <w:b w:val="0"/>
          <w:sz w:val="22"/>
          <w:szCs w:val="22"/>
        </w:rPr>
        <w:t xml:space="preserve">stavební zákon, </w:t>
      </w:r>
      <w:r w:rsidRPr="00DF4F64">
        <w:rPr>
          <w:b w:val="0"/>
          <w:sz w:val="22"/>
          <w:szCs w:val="22"/>
        </w:rPr>
        <w:t xml:space="preserve">ve znění pozdějších předpisů. </w:t>
      </w:r>
    </w:p>
    <w:p w14:paraId="08E471A1" w14:textId="77777777" w:rsidR="00DE37AF" w:rsidRPr="00DF4F64" w:rsidRDefault="00DE37AF" w:rsidP="0028245C">
      <w:pPr>
        <w:pStyle w:val="Zkladntext"/>
        <w:numPr>
          <w:ilvl w:val="0"/>
          <w:numId w:val="1"/>
        </w:numPr>
        <w:suppressAutoHyphens/>
        <w:spacing w:before="0" w:after="240" w:line="240" w:lineRule="auto"/>
        <w:rPr>
          <w:b w:val="0"/>
          <w:sz w:val="22"/>
          <w:szCs w:val="22"/>
        </w:rPr>
      </w:pPr>
      <w:r w:rsidRPr="00DF4F64">
        <w:rPr>
          <w:b w:val="0"/>
          <w:sz w:val="22"/>
          <w:szCs w:val="22"/>
        </w:rPr>
        <w:t xml:space="preserve">Objednatel si vyhrazuje právo požadovat rozšíření předmětu smlouvy o dodávky menšího rozsahu prací, případně požadovat zúžení předmětu smlouvy a zhotovitel je povinen na tyto změny přistoupit </w:t>
      </w:r>
      <w:r w:rsidRPr="00DF4F64">
        <w:rPr>
          <w:b w:val="0"/>
          <w:sz w:val="22"/>
          <w:szCs w:val="22"/>
        </w:rPr>
        <w:lastRenderedPageBreak/>
        <w:t>a tyto práce a dodávky za úplatu zajistit. Toto ujednání se týká i víceprací, které vyplynou z </w:t>
      </w:r>
      <w:r w:rsidR="007132CC">
        <w:rPr>
          <w:b w:val="0"/>
          <w:sz w:val="22"/>
          <w:szCs w:val="22"/>
        </w:rPr>
        <w:t>předávacího</w:t>
      </w:r>
      <w:r w:rsidRPr="00DF4F64">
        <w:rPr>
          <w:b w:val="0"/>
          <w:sz w:val="22"/>
          <w:szCs w:val="22"/>
        </w:rPr>
        <w:t xml:space="preserve"> řízení.</w:t>
      </w:r>
    </w:p>
    <w:p w14:paraId="3EE7D02E" w14:textId="77777777" w:rsidR="0085442B" w:rsidRDefault="00DE37AF" w:rsidP="0028245C">
      <w:pPr>
        <w:pStyle w:val="Zkladntext"/>
        <w:numPr>
          <w:ilvl w:val="0"/>
          <w:numId w:val="1"/>
        </w:numPr>
        <w:suppressAutoHyphens/>
        <w:spacing w:before="0" w:after="240" w:line="240" w:lineRule="auto"/>
        <w:rPr>
          <w:b w:val="0"/>
          <w:sz w:val="22"/>
          <w:szCs w:val="22"/>
        </w:rPr>
      </w:pPr>
      <w:r w:rsidRPr="00DF4F64">
        <w:rPr>
          <w:b w:val="0"/>
          <w:sz w:val="22"/>
          <w:szCs w:val="22"/>
        </w:rPr>
        <w:t xml:space="preserve">Zhotovitel provede stavbu dle zadání objednatele, PD, zápisu o předání a převzetí staveniště </w:t>
      </w:r>
      <w:r w:rsidR="0085442B">
        <w:rPr>
          <w:b w:val="0"/>
          <w:sz w:val="22"/>
          <w:szCs w:val="22"/>
        </w:rPr>
        <w:t xml:space="preserve">                   </w:t>
      </w:r>
      <w:r w:rsidRPr="00DF4F64">
        <w:rPr>
          <w:b w:val="0"/>
          <w:sz w:val="22"/>
          <w:szCs w:val="22"/>
        </w:rPr>
        <w:t>a případných požadavků objednatele uvedených ve stavebním deníku.</w:t>
      </w:r>
    </w:p>
    <w:p w14:paraId="5E2A525F" w14:textId="77777777" w:rsidR="00DE37AF" w:rsidRPr="0085442B" w:rsidRDefault="00DE37AF" w:rsidP="0028245C">
      <w:pPr>
        <w:pStyle w:val="Zkladntext"/>
        <w:numPr>
          <w:ilvl w:val="0"/>
          <w:numId w:val="1"/>
        </w:numPr>
        <w:suppressAutoHyphens/>
        <w:spacing w:before="0" w:after="240" w:line="240" w:lineRule="auto"/>
        <w:rPr>
          <w:b w:val="0"/>
          <w:sz w:val="22"/>
          <w:szCs w:val="22"/>
        </w:rPr>
      </w:pPr>
      <w:r w:rsidRPr="0085442B">
        <w:rPr>
          <w:b w:val="0"/>
          <w:sz w:val="22"/>
          <w:szCs w:val="22"/>
        </w:rPr>
        <w:t>Práce budou prováděny dle norem ČSN a technologických postupů nutných k provedení zakázky.</w:t>
      </w:r>
    </w:p>
    <w:p w14:paraId="18A6E24D" w14:textId="77777777" w:rsidR="00DE37AF" w:rsidRDefault="00DE37AF" w:rsidP="0028245C">
      <w:pPr>
        <w:pStyle w:val="Zkladntext"/>
        <w:numPr>
          <w:ilvl w:val="0"/>
          <w:numId w:val="1"/>
        </w:numPr>
        <w:suppressAutoHyphens/>
        <w:spacing w:before="0" w:after="240" w:line="240" w:lineRule="auto"/>
        <w:rPr>
          <w:b w:val="0"/>
          <w:sz w:val="22"/>
          <w:szCs w:val="22"/>
        </w:rPr>
      </w:pPr>
      <w:r w:rsidRPr="00DF4F64">
        <w:rPr>
          <w:b w:val="0"/>
          <w:sz w:val="22"/>
          <w:szCs w:val="22"/>
        </w:rPr>
        <w:t xml:space="preserve">Zhotovitel zajistí stavbu tak, aby nedošlo k ohrožování, nadměrnému nebo zbytečnému obtěžování okolí stavby, ke znečišťování komunikace, vod a porušení ochranných pásem. </w:t>
      </w:r>
    </w:p>
    <w:p w14:paraId="55446B01" w14:textId="77777777" w:rsidR="00A87B1E" w:rsidRPr="001C170C" w:rsidRDefault="001C170C" w:rsidP="004D504A">
      <w:pPr>
        <w:suppressAutoHyphens/>
        <w:spacing w:before="240"/>
        <w:jc w:val="center"/>
        <w:rPr>
          <w:b/>
          <w:sz w:val="22"/>
          <w:szCs w:val="22"/>
        </w:rPr>
      </w:pPr>
      <w:r w:rsidRPr="001C170C">
        <w:rPr>
          <w:b/>
          <w:sz w:val="22"/>
          <w:szCs w:val="22"/>
        </w:rPr>
        <w:t>III.</w:t>
      </w:r>
      <w:r w:rsidR="00A87B1E" w:rsidRPr="001C170C">
        <w:rPr>
          <w:b/>
          <w:sz w:val="22"/>
          <w:szCs w:val="22"/>
        </w:rPr>
        <w:t xml:space="preserve"> Podklady</w:t>
      </w:r>
      <w:r w:rsidRPr="001C170C">
        <w:rPr>
          <w:b/>
          <w:sz w:val="22"/>
          <w:szCs w:val="22"/>
        </w:rPr>
        <w:t xml:space="preserve"> k provedení díla</w:t>
      </w:r>
    </w:p>
    <w:p w14:paraId="3CC9E6B2" w14:textId="77777777" w:rsidR="002A5333" w:rsidRPr="00CE1142" w:rsidRDefault="002A5333" w:rsidP="001C170C">
      <w:pPr>
        <w:suppressAutoHyphens/>
        <w:jc w:val="both"/>
        <w:rPr>
          <w:sz w:val="16"/>
          <w:szCs w:val="16"/>
        </w:rPr>
      </w:pPr>
    </w:p>
    <w:p w14:paraId="28A412A2" w14:textId="77777777" w:rsidR="00DE37AF" w:rsidRPr="001C170C" w:rsidRDefault="00DE37AF" w:rsidP="001C170C">
      <w:pPr>
        <w:suppressAutoHyphens/>
        <w:jc w:val="both"/>
        <w:rPr>
          <w:sz w:val="22"/>
          <w:szCs w:val="22"/>
        </w:rPr>
      </w:pPr>
      <w:r w:rsidRPr="001C170C">
        <w:rPr>
          <w:sz w:val="22"/>
          <w:szCs w:val="22"/>
        </w:rPr>
        <w:t>Závaznými podklady k provedení díla jsou:</w:t>
      </w:r>
    </w:p>
    <w:p w14:paraId="396B8DC5" w14:textId="77777777" w:rsidR="00DE37AF" w:rsidRPr="001C170C" w:rsidRDefault="00DE37AF" w:rsidP="001C170C">
      <w:pPr>
        <w:tabs>
          <w:tab w:val="left" w:pos="709"/>
        </w:tabs>
        <w:suppressAutoHyphens/>
        <w:jc w:val="both"/>
        <w:rPr>
          <w:sz w:val="22"/>
          <w:szCs w:val="22"/>
        </w:rPr>
      </w:pPr>
      <w:r w:rsidRPr="001C170C">
        <w:rPr>
          <w:sz w:val="22"/>
          <w:szCs w:val="22"/>
        </w:rPr>
        <w:tab/>
        <w:t>- Tato smlouva</w:t>
      </w:r>
      <w:r w:rsidR="004D504A">
        <w:rPr>
          <w:sz w:val="22"/>
          <w:szCs w:val="22"/>
        </w:rPr>
        <w:t xml:space="preserve"> o dílo</w:t>
      </w:r>
    </w:p>
    <w:p w14:paraId="6E2A8BE4" w14:textId="77777777" w:rsidR="00DE37AF" w:rsidRPr="001C170C" w:rsidRDefault="00DE37AF" w:rsidP="001C170C">
      <w:pPr>
        <w:tabs>
          <w:tab w:val="left" w:pos="709"/>
        </w:tabs>
        <w:suppressAutoHyphens/>
        <w:jc w:val="both"/>
        <w:rPr>
          <w:sz w:val="22"/>
          <w:szCs w:val="22"/>
        </w:rPr>
      </w:pPr>
      <w:r w:rsidRPr="001C170C">
        <w:rPr>
          <w:sz w:val="22"/>
          <w:szCs w:val="22"/>
        </w:rPr>
        <w:tab/>
        <w:t xml:space="preserve">- Projektová dokumentace </w:t>
      </w:r>
    </w:p>
    <w:p w14:paraId="7145950C" w14:textId="77777777" w:rsidR="00DE37AF" w:rsidRPr="001C170C" w:rsidRDefault="00DE37AF" w:rsidP="001C170C">
      <w:pPr>
        <w:tabs>
          <w:tab w:val="left" w:pos="709"/>
        </w:tabs>
        <w:suppressAutoHyphens/>
        <w:jc w:val="both"/>
        <w:rPr>
          <w:sz w:val="22"/>
          <w:szCs w:val="22"/>
        </w:rPr>
      </w:pPr>
      <w:r w:rsidRPr="001C170C">
        <w:rPr>
          <w:sz w:val="22"/>
          <w:szCs w:val="22"/>
        </w:rPr>
        <w:tab/>
        <w:t xml:space="preserve">- Zadávací dokumentace </w:t>
      </w:r>
    </w:p>
    <w:p w14:paraId="1573EADE" w14:textId="77777777" w:rsidR="00DE37AF" w:rsidRPr="001C170C" w:rsidRDefault="00DE37AF" w:rsidP="001C170C">
      <w:pPr>
        <w:pStyle w:val="Zkladntextodsazen"/>
        <w:suppressAutoHyphens/>
        <w:ind w:left="851" w:hanging="851"/>
        <w:rPr>
          <w:rFonts w:ascii="Times New Roman" w:hAnsi="Times New Roman"/>
          <w:sz w:val="22"/>
          <w:szCs w:val="22"/>
        </w:rPr>
      </w:pPr>
      <w:r w:rsidRPr="001C170C">
        <w:rPr>
          <w:rFonts w:ascii="Times New Roman" w:hAnsi="Times New Roman"/>
          <w:sz w:val="22"/>
          <w:szCs w:val="22"/>
        </w:rPr>
        <w:tab/>
        <w:t>- Příloh</w:t>
      </w:r>
      <w:r w:rsidR="004D504A">
        <w:rPr>
          <w:rFonts w:ascii="Times New Roman" w:hAnsi="Times New Roman"/>
          <w:sz w:val="22"/>
          <w:szCs w:val="22"/>
        </w:rPr>
        <w:t>y</w:t>
      </w:r>
      <w:r w:rsidRPr="001C170C">
        <w:rPr>
          <w:rFonts w:ascii="Times New Roman" w:hAnsi="Times New Roman"/>
          <w:sz w:val="22"/>
          <w:szCs w:val="22"/>
        </w:rPr>
        <w:t xml:space="preserve"> smlouvy o </w:t>
      </w:r>
      <w:proofErr w:type="gramStart"/>
      <w:r w:rsidRPr="001C170C">
        <w:rPr>
          <w:rFonts w:ascii="Times New Roman" w:hAnsi="Times New Roman"/>
          <w:sz w:val="22"/>
          <w:szCs w:val="22"/>
        </w:rPr>
        <w:t>dílo - nabídka</w:t>
      </w:r>
      <w:proofErr w:type="gramEnd"/>
      <w:r w:rsidRPr="001C170C">
        <w:rPr>
          <w:rFonts w:ascii="Times New Roman" w:hAnsi="Times New Roman"/>
          <w:sz w:val="22"/>
          <w:szCs w:val="22"/>
        </w:rPr>
        <w:t xml:space="preserve"> prací zhotovitele s uvedenými jednotkovými cenami </w:t>
      </w:r>
      <w:r w:rsidR="004D504A">
        <w:rPr>
          <w:rFonts w:ascii="Times New Roman" w:hAnsi="Times New Roman"/>
          <w:sz w:val="22"/>
          <w:szCs w:val="22"/>
        </w:rPr>
        <w:t xml:space="preserve">                        dle</w:t>
      </w:r>
      <w:r w:rsidRPr="001C170C">
        <w:rPr>
          <w:rFonts w:ascii="Times New Roman" w:hAnsi="Times New Roman"/>
          <w:sz w:val="22"/>
          <w:szCs w:val="22"/>
        </w:rPr>
        <w:t xml:space="preserve"> položkov</w:t>
      </w:r>
      <w:r w:rsidR="004D504A">
        <w:rPr>
          <w:rFonts w:ascii="Times New Roman" w:hAnsi="Times New Roman"/>
          <w:sz w:val="22"/>
          <w:szCs w:val="22"/>
        </w:rPr>
        <w:t>ého</w:t>
      </w:r>
      <w:r w:rsidRPr="001C170C">
        <w:rPr>
          <w:rFonts w:ascii="Times New Roman" w:hAnsi="Times New Roman"/>
          <w:sz w:val="22"/>
          <w:szCs w:val="22"/>
        </w:rPr>
        <w:t xml:space="preserve"> rozpo</w:t>
      </w:r>
      <w:r w:rsidR="004D504A">
        <w:rPr>
          <w:rFonts w:ascii="Times New Roman" w:hAnsi="Times New Roman"/>
          <w:sz w:val="22"/>
          <w:szCs w:val="22"/>
        </w:rPr>
        <w:t>čtu</w:t>
      </w:r>
      <w:r w:rsidRPr="001C170C">
        <w:rPr>
          <w:rFonts w:ascii="Times New Roman" w:hAnsi="Times New Roman"/>
          <w:sz w:val="22"/>
          <w:szCs w:val="22"/>
        </w:rPr>
        <w:t xml:space="preserve"> ze dne </w:t>
      </w:r>
      <w:r w:rsidR="00C3670A">
        <w:rPr>
          <w:rFonts w:ascii="Times New Roman" w:hAnsi="Times New Roman"/>
          <w:sz w:val="22"/>
          <w:szCs w:val="22"/>
        </w:rPr>
        <w:t>…………………..</w:t>
      </w:r>
      <w:r w:rsidR="00E5772E" w:rsidRPr="001C170C">
        <w:rPr>
          <w:rFonts w:ascii="Times New Roman" w:hAnsi="Times New Roman"/>
          <w:sz w:val="22"/>
          <w:szCs w:val="22"/>
        </w:rPr>
        <w:t>.</w:t>
      </w:r>
    </w:p>
    <w:p w14:paraId="1B0603B8" w14:textId="77777777" w:rsidR="00DE37AF" w:rsidRPr="001C170C" w:rsidRDefault="00DE37AF" w:rsidP="001C170C">
      <w:pPr>
        <w:tabs>
          <w:tab w:val="left" w:pos="709"/>
        </w:tabs>
        <w:suppressAutoHyphens/>
        <w:jc w:val="both"/>
        <w:rPr>
          <w:sz w:val="22"/>
          <w:szCs w:val="22"/>
        </w:rPr>
      </w:pPr>
      <w:r w:rsidRPr="001C170C">
        <w:rPr>
          <w:sz w:val="22"/>
          <w:szCs w:val="22"/>
        </w:rPr>
        <w:tab/>
      </w:r>
      <w:r w:rsidRPr="001C170C">
        <w:rPr>
          <w:sz w:val="22"/>
          <w:szCs w:val="22"/>
        </w:rPr>
        <w:tab/>
        <w:t>- Platné technické a právní normy a předpisy</w:t>
      </w:r>
    </w:p>
    <w:p w14:paraId="50C95EBE" w14:textId="77777777" w:rsidR="00DE37AF" w:rsidRPr="00CE1142" w:rsidRDefault="00DE37AF" w:rsidP="001C170C">
      <w:pPr>
        <w:suppressAutoHyphens/>
        <w:jc w:val="both"/>
        <w:rPr>
          <w:sz w:val="16"/>
          <w:szCs w:val="16"/>
        </w:rPr>
      </w:pPr>
    </w:p>
    <w:p w14:paraId="58448201" w14:textId="77777777" w:rsidR="00DE37AF" w:rsidRDefault="00DE37AF" w:rsidP="001C170C">
      <w:pPr>
        <w:pStyle w:val="Styl1"/>
        <w:suppressAutoHyphens/>
        <w:rPr>
          <w:rFonts w:ascii="Times New Roman" w:hAnsi="Times New Roman"/>
          <w:sz w:val="22"/>
          <w:szCs w:val="22"/>
        </w:rPr>
      </w:pPr>
      <w:r w:rsidRPr="001C170C">
        <w:rPr>
          <w:rFonts w:ascii="Times New Roman" w:hAnsi="Times New Roman"/>
          <w:sz w:val="22"/>
          <w:szCs w:val="22"/>
        </w:rPr>
        <w:t xml:space="preserve">Uvedené smluvní podklady platí v případě rozporů v uvedeném pořadí a jejich dostatečná znalost je </w:t>
      </w:r>
      <w:r w:rsidR="00BB57C2" w:rsidRPr="001C170C">
        <w:rPr>
          <w:rFonts w:ascii="Times New Roman" w:hAnsi="Times New Roman"/>
          <w:sz w:val="22"/>
          <w:szCs w:val="22"/>
        </w:rPr>
        <w:t xml:space="preserve">podpisem této smlouvy </w:t>
      </w:r>
      <w:r w:rsidRPr="001C170C">
        <w:rPr>
          <w:rFonts w:ascii="Times New Roman" w:hAnsi="Times New Roman"/>
          <w:sz w:val="22"/>
          <w:szCs w:val="22"/>
        </w:rPr>
        <w:t>potvrzena.</w:t>
      </w:r>
    </w:p>
    <w:p w14:paraId="573C382E" w14:textId="77777777" w:rsidR="001C170C" w:rsidRPr="001C170C" w:rsidRDefault="001C170C" w:rsidP="004D504A">
      <w:pPr>
        <w:suppressAutoHyphens/>
        <w:spacing w:before="240"/>
        <w:jc w:val="center"/>
        <w:rPr>
          <w:b/>
          <w:sz w:val="22"/>
          <w:szCs w:val="22"/>
        </w:rPr>
      </w:pPr>
      <w:r w:rsidRPr="001C170C">
        <w:rPr>
          <w:b/>
          <w:sz w:val="22"/>
          <w:szCs w:val="22"/>
        </w:rPr>
        <w:t>IV. Termín plnění díla</w:t>
      </w:r>
    </w:p>
    <w:p w14:paraId="3C44120E" w14:textId="26841755" w:rsidR="001C170C" w:rsidRPr="001C170C" w:rsidRDefault="001C170C" w:rsidP="001C170C">
      <w:pPr>
        <w:suppressAutoHyphens/>
        <w:spacing w:before="120"/>
        <w:jc w:val="both"/>
        <w:rPr>
          <w:sz w:val="22"/>
          <w:szCs w:val="22"/>
        </w:rPr>
      </w:pPr>
      <w:r w:rsidRPr="001C170C">
        <w:rPr>
          <w:sz w:val="22"/>
          <w:szCs w:val="22"/>
        </w:rPr>
        <w:t xml:space="preserve">Předání </w:t>
      </w:r>
      <w:proofErr w:type="gramStart"/>
      <w:r w:rsidRPr="001C170C">
        <w:rPr>
          <w:sz w:val="22"/>
          <w:szCs w:val="22"/>
        </w:rPr>
        <w:t>stav</w:t>
      </w:r>
      <w:r w:rsidR="004D504A">
        <w:rPr>
          <w:sz w:val="22"/>
          <w:szCs w:val="22"/>
        </w:rPr>
        <w:t xml:space="preserve">eniště:  </w:t>
      </w:r>
      <w:r w:rsidR="004D504A">
        <w:rPr>
          <w:sz w:val="22"/>
          <w:szCs w:val="22"/>
        </w:rPr>
        <w:tab/>
      </w:r>
      <w:proofErr w:type="gramEnd"/>
      <w:r w:rsidR="004D504A">
        <w:rPr>
          <w:sz w:val="22"/>
          <w:szCs w:val="22"/>
        </w:rPr>
        <w:t xml:space="preserve">      </w:t>
      </w:r>
      <w:r w:rsidR="004D504A">
        <w:rPr>
          <w:sz w:val="22"/>
          <w:szCs w:val="22"/>
        </w:rPr>
        <w:tab/>
        <w:t xml:space="preserve">nejpozději do </w:t>
      </w:r>
      <w:r w:rsidR="00E44EC2">
        <w:rPr>
          <w:sz w:val="22"/>
          <w:szCs w:val="22"/>
        </w:rPr>
        <w:t>15</w:t>
      </w:r>
      <w:r w:rsidRPr="001C170C">
        <w:rPr>
          <w:sz w:val="22"/>
          <w:szCs w:val="22"/>
        </w:rPr>
        <w:t xml:space="preserve"> kalendářních</w:t>
      </w:r>
      <w:r w:rsidR="004D504A">
        <w:rPr>
          <w:sz w:val="22"/>
          <w:szCs w:val="22"/>
        </w:rPr>
        <w:t xml:space="preserve"> dnů</w:t>
      </w:r>
      <w:r w:rsidRPr="001C170C">
        <w:rPr>
          <w:sz w:val="22"/>
          <w:szCs w:val="22"/>
        </w:rPr>
        <w:t xml:space="preserve"> od podpisu smlouvy o dílo </w:t>
      </w:r>
    </w:p>
    <w:p w14:paraId="1A7578A8" w14:textId="2B38F1D8" w:rsidR="001C170C" w:rsidRPr="001C170C" w:rsidRDefault="001C170C" w:rsidP="001C170C">
      <w:pPr>
        <w:suppressAutoHyphens/>
        <w:spacing w:before="120"/>
        <w:jc w:val="both"/>
        <w:rPr>
          <w:sz w:val="22"/>
          <w:szCs w:val="22"/>
        </w:rPr>
      </w:pPr>
      <w:r w:rsidRPr="001C170C">
        <w:rPr>
          <w:sz w:val="22"/>
          <w:szCs w:val="22"/>
        </w:rPr>
        <w:t>Zahájení stavby:</w:t>
      </w:r>
      <w:r w:rsidRPr="001C170C">
        <w:rPr>
          <w:sz w:val="22"/>
          <w:szCs w:val="22"/>
        </w:rPr>
        <w:tab/>
      </w:r>
      <w:r w:rsidRPr="001C170C">
        <w:rPr>
          <w:sz w:val="22"/>
          <w:szCs w:val="22"/>
        </w:rPr>
        <w:tab/>
        <w:t xml:space="preserve">nejpozději do </w:t>
      </w:r>
      <w:r w:rsidR="00E44EC2">
        <w:rPr>
          <w:sz w:val="22"/>
          <w:szCs w:val="22"/>
        </w:rPr>
        <w:t>15</w:t>
      </w:r>
      <w:r w:rsidRPr="001C170C">
        <w:rPr>
          <w:sz w:val="22"/>
          <w:szCs w:val="22"/>
        </w:rPr>
        <w:t xml:space="preserve"> pracovních dnů od předání</w:t>
      </w:r>
      <w:r w:rsidR="004D504A">
        <w:rPr>
          <w:sz w:val="22"/>
          <w:szCs w:val="22"/>
        </w:rPr>
        <w:t xml:space="preserve"> a převzetí</w:t>
      </w:r>
      <w:r w:rsidRPr="001C170C">
        <w:rPr>
          <w:sz w:val="22"/>
          <w:szCs w:val="22"/>
        </w:rPr>
        <w:t xml:space="preserve"> staveniště</w:t>
      </w:r>
    </w:p>
    <w:p w14:paraId="27A28925" w14:textId="0646EF57" w:rsidR="001C170C" w:rsidRPr="001C170C" w:rsidRDefault="00E44EC2" w:rsidP="001C170C">
      <w:pPr>
        <w:suppressAutoHyphens/>
        <w:spacing w:before="120"/>
        <w:jc w:val="both"/>
        <w:rPr>
          <w:sz w:val="22"/>
          <w:szCs w:val="22"/>
        </w:rPr>
      </w:pPr>
      <w:r>
        <w:rPr>
          <w:sz w:val="22"/>
          <w:szCs w:val="22"/>
        </w:rPr>
        <w:t>Nejzazší l</w:t>
      </w:r>
      <w:r w:rsidR="001C170C" w:rsidRPr="001C170C">
        <w:rPr>
          <w:sz w:val="22"/>
          <w:szCs w:val="22"/>
        </w:rPr>
        <w:t xml:space="preserve">hůta pro provedení díla: </w:t>
      </w:r>
      <w:r w:rsidR="001C170C" w:rsidRPr="001C170C">
        <w:rPr>
          <w:sz w:val="22"/>
          <w:szCs w:val="22"/>
        </w:rPr>
        <w:tab/>
      </w:r>
      <w:r w:rsidR="00C3670A">
        <w:rPr>
          <w:sz w:val="22"/>
          <w:szCs w:val="22"/>
        </w:rPr>
        <w:t xml:space="preserve">do </w:t>
      </w:r>
      <w:r w:rsidR="003A36D1">
        <w:rPr>
          <w:sz w:val="22"/>
          <w:szCs w:val="22"/>
        </w:rPr>
        <w:t>15.10.2018</w:t>
      </w:r>
    </w:p>
    <w:p w14:paraId="21740831" w14:textId="77777777" w:rsidR="001C170C" w:rsidRPr="001C170C" w:rsidRDefault="001C170C" w:rsidP="001C170C">
      <w:pPr>
        <w:suppressAutoHyphens/>
        <w:spacing w:before="120"/>
        <w:jc w:val="both"/>
        <w:rPr>
          <w:sz w:val="22"/>
          <w:szCs w:val="22"/>
        </w:rPr>
      </w:pPr>
      <w:r w:rsidRPr="001C170C">
        <w:rPr>
          <w:sz w:val="22"/>
          <w:szCs w:val="22"/>
        </w:rPr>
        <w:t>Objednatel má právo jednostranně určit jiný termín předání staveniště a jiný termín zahájení prací podle provozních a dopravních podmínek. Lhůta pro provedení díla musí zůstat zachována.</w:t>
      </w:r>
    </w:p>
    <w:p w14:paraId="7B6AF8AB" w14:textId="77777777" w:rsidR="001C170C" w:rsidRPr="001C170C" w:rsidRDefault="001C170C" w:rsidP="001C170C">
      <w:pPr>
        <w:suppressAutoHyphens/>
        <w:spacing w:line="0" w:lineRule="atLeast"/>
        <w:jc w:val="both"/>
        <w:rPr>
          <w:sz w:val="22"/>
          <w:szCs w:val="22"/>
        </w:rPr>
      </w:pPr>
      <w:r w:rsidRPr="001C170C">
        <w:rPr>
          <w:sz w:val="22"/>
          <w:szCs w:val="22"/>
        </w:rPr>
        <w:t>V případě, že v rámci lhůty pro provedení díla nastane situace, kdy pro nepříznivé povětrnostní podmínky nebudou moci být dodrženy technologické postupy pro dané stavební práce, lze o tuto dobu lhůtu pro provedení díla prodloužit, ale pouze v případě, že zhotovitel provede zápis o této skutečnosti do stavebního deníku, ve kterém bude uveden důvod, proč práce na stavbě musely být přerušeny. Zápis bude předložen zástupci objednatele, který potvrdí případn</w:t>
      </w:r>
      <w:r w:rsidR="005B7825">
        <w:rPr>
          <w:sz w:val="22"/>
          <w:szCs w:val="22"/>
        </w:rPr>
        <w:t xml:space="preserve">ou oprávněnost přerušení prací.                                     </w:t>
      </w:r>
      <w:r w:rsidRPr="001C170C">
        <w:rPr>
          <w:sz w:val="22"/>
          <w:szCs w:val="22"/>
        </w:rPr>
        <w:t>Bez písemného souhlasu objednatele není přerušení prací možné.</w:t>
      </w:r>
    </w:p>
    <w:p w14:paraId="51D2B327" w14:textId="77777777" w:rsidR="001C170C" w:rsidRPr="001C170C" w:rsidRDefault="001C170C" w:rsidP="004D504A">
      <w:pPr>
        <w:pStyle w:val="Zkladntext"/>
        <w:suppressAutoHyphens/>
        <w:spacing w:before="0" w:after="240" w:line="240" w:lineRule="auto"/>
        <w:rPr>
          <w:b w:val="0"/>
          <w:sz w:val="22"/>
          <w:szCs w:val="22"/>
        </w:rPr>
      </w:pPr>
      <w:r w:rsidRPr="001C170C">
        <w:rPr>
          <w:b w:val="0"/>
          <w:sz w:val="22"/>
          <w:szCs w:val="22"/>
        </w:rPr>
        <w:t>Dokončením stavby se rozumí úplné dokončení celé stavby, vyklizení staveniště a podepsání posledního zápisu o předání a převzetí stavby, předání dokladů o předepsaných zkouškách a revizích, případně dalších odběratelem požadovaných dokladů.</w:t>
      </w:r>
    </w:p>
    <w:p w14:paraId="1B2FC2E6" w14:textId="77777777" w:rsidR="00A87B1E" w:rsidRPr="001C170C" w:rsidRDefault="001C170C" w:rsidP="004D504A">
      <w:pPr>
        <w:suppressAutoHyphens/>
        <w:spacing w:after="240"/>
        <w:jc w:val="center"/>
        <w:rPr>
          <w:b/>
          <w:sz w:val="22"/>
          <w:szCs w:val="22"/>
        </w:rPr>
      </w:pPr>
      <w:r w:rsidRPr="001C170C">
        <w:rPr>
          <w:b/>
          <w:sz w:val="22"/>
          <w:szCs w:val="22"/>
        </w:rPr>
        <w:t>IV</w:t>
      </w:r>
      <w:r w:rsidR="00A87B1E" w:rsidRPr="001C170C">
        <w:rPr>
          <w:b/>
          <w:sz w:val="22"/>
          <w:szCs w:val="22"/>
        </w:rPr>
        <w:t>. Cena d</w:t>
      </w:r>
      <w:r w:rsidR="0014366C" w:rsidRPr="001C170C">
        <w:rPr>
          <w:b/>
          <w:sz w:val="22"/>
          <w:szCs w:val="22"/>
        </w:rPr>
        <w:t>í</w:t>
      </w:r>
      <w:r w:rsidR="00A87B1E" w:rsidRPr="001C170C">
        <w:rPr>
          <w:b/>
          <w:sz w:val="22"/>
          <w:szCs w:val="22"/>
        </w:rPr>
        <w:t>la</w:t>
      </w:r>
    </w:p>
    <w:p w14:paraId="1254C255" w14:textId="77777777" w:rsidR="00D03347" w:rsidRDefault="00D03347" w:rsidP="0028245C">
      <w:pPr>
        <w:pStyle w:val="Default"/>
        <w:numPr>
          <w:ilvl w:val="0"/>
          <w:numId w:val="4"/>
        </w:numPr>
        <w:jc w:val="both"/>
        <w:rPr>
          <w:rFonts w:ascii="Times New Roman" w:hAnsi="Times New Roman" w:cs="Times New Roman"/>
          <w:sz w:val="22"/>
          <w:szCs w:val="22"/>
        </w:rPr>
      </w:pPr>
      <w:r w:rsidRPr="00D03347">
        <w:rPr>
          <w:rFonts w:ascii="Times New Roman" w:hAnsi="Times New Roman" w:cs="Times New Roman"/>
          <w:sz w:val="22"/>
          <w:szCs w:val="22"/>
        </w:rPr>
        <w:t xml:space="preserve">Cena za řádně provedené dílo specifikované v čl. II. této smlouvy je sjednána na základě výsledků zadávacího řízení ve výši: </w:t>
      </w:r>
    </w:p>
    <w:p w14:paraId="58AFE303" w14:textId="77777777" w:rsidR="00D03347" w:rsidRDefault="00D03347" w:rsidP="00D03347">
      <w:pPr>
        <w:pStyle w:val="Default"/>
        <w:jc w:val="both"/>
        <w:rPr>
          <w:rFonts w:ascii="Times New Roman" w:hAnsi="Times New Roman" w:cs="Times New Roman"/>
          <w:sz w:val="22"/>
          <w:szCs w:val="22"/>
        </w:rPr>
      </w:pPr>
    </w:p>
    <w:p w14:paraId="6EA4C367" w14:textId="77777777" w:rsidR="00D03347" w:rsidRDefault="00D03347" w:rsidP="00D03347">
      <w:pPr>
        <w:pStyle w:val="Default"/>
        <w:ind w:firstLine="720"/>
        <w:jc w:val="both"/>
        <w:rPr>
          <w:rFonts w:ascii="Times New Roman" w:hAnsi="Times New Roman" w:cs="Times New Roman"/>
          <w:sz w:val="22"/>
          <w:szCs w:val="22"/>
        </w:rPr>
      </w:pPr>
      <w:r w:rsidRPr="00D03347">
        <w:rPr>
          <w:rFonts w:ascii="Times New Roman" w:hAnsi="Times New Roman" w:cs="Times New Roman"/>
          <w:sz w:val="22"/>
          <w:szCs w:val="22"/>
        </w:rPr>
        <w:t xml:space="preserve">cena celkem bez DPH </w:t>
      </w:r>
    </w:p>
    <w:p w14:paraId="41E9340A" w14:textId="77777777" w:rsidR="00D03347" w:rsidRDefault="00D03347" w:rsidP="00D03347">
      <w:pPr>
        <w:pStyle w:val="Default"/>
        <w:ind w:firstLine="720"/>
        <w:jc w:val="both"/>
        <w:rPr>
          <w:rFonts w:ascii="Times New Roman" w:hAnsi="Times New Roman" w:cs="Times New Roman"/>
          <w:sz w:val="22"/>
          <w:szCs w:val="22"/>
        </w:rPr>
      </w:pPr>
    </w:p>
    <w:p w14:paraId="2A7E3395" w14:textId="77777777" w:rsidR="00D03347" w:rsidRDefault="00D03347" w:rsidP="00D03347">
      <w:pPr>
        <w:pStyle w:val="Default"/>
        <w:ind w:firstLine="720"/>
        <w:jc w:val="both"/>
        <w:rPr>
          <w:rFonts w:ascii="Times New Roman" w:hAnsi="Times New Roman" w:cs="Times New Roman"/>
          <w:sz w:val="22"/>
          <w:szCs w:val="22"/>
        </w:rPr>
      </w:pPr>
      <w:r w:rsidRPr="00D03347">
        <w:rPr>
          <w:rFonts w:ascii="Times New Roman" w:hAnsi="Times New Roman" w:cs="Times New Roman"/>
          <w:sz w:val="22"/>
          <w:szCs w:val="22"/>
        </w:rPr>
        <w:t xml:space="preserve">DPH celkem </w:t>
      </w:r>
    </w:p>
    <w:p w14:paraId="468DADB3" w14:textId="77777777" w:rsidR="00D03347" w:rsidRPr="00D03347" w:rsidRDefault="00D03347" w:rsidP="00D03347">
      <w:pPr>
        <w:pStyle w:val="Default"/>
        <w:ind w:firstLine="720"/>
        <w:jc w:val="both"/>
        <w:rPr>
          <w:rFonts w:ascii="Times New Roman" w:hAnsi="Times New Roman" w:cs="Times New Roman"/>
          <w:sz w:val="22"/>
          <w:szCs w:val="22"/>
        </w:rPr>
      </w:pPr>
    </w:p>
    <w:p w14:paraId="444D8C4F" w14:textId="77777777" w:rsidR="00D03347" w:rsidRDefault="00D03347" w:rsidP="00D03347">
      <w:pPr>
        <w:pStyle w:val="Default"/>
        <w:ind w:firstLine="720"/>
        <w:jc w:val="both"/>
        <w:rPr>
          <w:rFonts w:ascii="Times New Roman" w:hAnsi="Times New Roman" w:cs="Times New Roman"/>
          <w:sz w:val="22"/>
          <w:szCs w:val="22"/>
        </w:rPr>
      </w:pPr>
      <w:r w:rsidRPr="00D03347">
        <w:rPr>
          <w:rFonts w:ascii="Times New Roman" w:hAnsi="Times New Roman" w:cs="Times New Roman"/>
          <w:sz w:val="22"/>
          <w:szCs w:val="22"/>
        </w:rPr>
        <w:t xml:space="preserve">Cena celkem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03347">
        <w:rPr>
          <w:rFonts w:ascii="Times New Roman" w:hAnsi="Times New Roman" w:cs="Times New Roman"/>
          <w:sz w:val="22"/>
          <w:szCs w:val="22"/>
        </w:rPr>
        <w:t xml:space="preserve">Kč vč. DPH </w:t>
      </w:r>
    </w:p>
    <w:p w14:paraId="6E0C9C32" w14:textId="77777777" w:rsidR="00D03347" w:rsidRPr="00D03347" w:rsidRDefault="00D03347" w:rsidP="00D03347">
      <w:pPr>
        <w:pStyle w:val="Default"/>
        <w:ind w:firstLine="720"/>
        <w:jc w:val="both"/>
        <w:rPr>
          <w:rFonts w:ascii="Times New Roman" w:hAnsi="Times New Roman" w:cs="Times New Roman"/>
          <w:sz w:val="22"/>
          <w:szCs w:val="22"/>
        </w:rPr>
      </w:pPr>
    </w:p>
    <w:p w14:paraId="74D120C6" w14:textId="77777777" w:rsidR="00D03347" w:rsidRDefault="00D03347" w:rsidP="007132CC">
      <w:pPr>
        <w:pStyle w:val="Default"/>
        <w:jc w:val="both"/>
        <w:rPr>
          <w:rFonts w:ascii="Times New Roman" w:hAnsi="Times New Roman" w:cs="Times New Roman"/>
          <w:sz w:val="22"/>
          <w:szCs w:val="22"/>
        </w:rPr>
      </w:pPr>
      <w:r w:rsidRPr="00D03347">
        <w:rPr>
          <w:rFonts w:ascii="Times New Roman" w:hAnsi="Times New Roman" w:cs="Times New Roman"/>
          <w:sz w:val="22"/>
          <w:szCs w:val="22"/>
        </w:rPr>
        <w:t xml:space="preserve">(slovy: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03347">
        <w:rPr>
          <w:rFonts w:ascii="Times New Roman" w:hAnsi="Times New Roman" w:cs="Times New Roman"/>
          <w:sz w:val="22"/>
          <w:szCs w:val="22"/>
        </w:rPr>
        <w:t xml:space="preserve">korun českých) </w:t>
      </w:r>
    </w:p>
    <w:p w14:paraId="15E33A74" w14:textId="77777777" w:rsidR="00D03347" w:rsidRPr="00D03347" w:rsidRDefault="00D03347" w:rsidP="00D03347">
      <w:pPr>
        <w:pStyle w:val="Default"/>
        <w:ind w:left="2880"/>
        <w:jc w:val="both"/>
        <w:rPr>
          <w:rFonts w:ascii="Times New Roman" w:hAnsi="Times New Roman" w:cs="Times New Roman"/>
          <w:sz w:val="22"/>
          <w:szCs w:val="22"/>
        </w:rPr>
      </w:pPr>
    </w:p>
    <w:p w14:paraId="4946249E"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Ke sjednané smluvní ceně bez DPH se připočítává procentní sazba daně z přidané hodnoty </w:t>
      </w:r>
      <w:r w:rsidR="004D504A">
        <w:rPr>
          <w:rFonts w:ascii="Times New Roman" w:hAnsi="Times New Roman" w:cs="Times New Roman"/>
          <w:sz w:val="22"/>
          <w:szCs w:val="22"/>
        </w:rPr>
        <w:t xml:space="preserve">        </w:t>
      </w:r>
      <w:r w:rsidRPr="00D03347">
        <w:rPr>
          <w:rFonts w:ascii="Times New Roman" w:hAnsi="Times New Roman" w:cs="Times New Roman"/>
          <w:sz w:val="22"/>
          <w:szCs w:val="22"/>
        </w:rPr>
        <w:t xml:space="preserve">dle platného zákona č. 235/2004 Sb., o dani z přidané hodnoty, platná ke dni uskutečnění zdanitelného plnění. Zhotovitel odpovídá za to, že sazba daně z přidané hodnoty bude stanovena </w:t>
      </w:r>
      <w:r w:rsidR="004D504A">
        <w:rPr>
          <w:rFonts w:ascii="Times New Roman" w:hAnsi="Times New Roman" w:cs="Times New Roman"/>
          <w:sz w:val="22"/>
          <w:szCs w:val="22"/>
        </w:rPr>
        <w:t xml:space="preserve"> </w:t>
      </w:r>
      <w:r w:rsidR="005B7825">
        <w:rPr>
          <w:rFonts w:ascii="Times New Roman" w:hAnsi="Times New Roman" w:cs="Times New Roman"/>
          <w:sz w:val="22"/>
          <w:szCs w:val="22"/>
        </w:rPr>
        <w:t xml:space="preserve">                      </w:t>
      </w:r>
      <w:r w:rsidRPr="00D03347">
        <w:rPr>
          <w:rFonts w:ascii="Times New Roman" w:hAnsi="Times New Roman" w:cs="Times New Roman"/>
          <w:sz w:val="22"/>
          <w:szCs w:val="22"/>
        </w:rPr>
        <w:t xml:space="preserve">v souladu s daňovými předpisy platnými ke dni zdanitelného plnění. </w:t>
      </w:r>
    </w:p>
    <w:p w14:paraId="22F7AF3F"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lastRenderedPageBreak/>
        <w:t>Cena díla sjednaná dle odst. 1 tohoto článku je stanovena jako nejvýše přípustná, překročitelná pouze za podmínek dohodnutých dále v této smlouvě. Cena díla zahrnuje veškeré náklady zhotovitele spojené s provedením díla</w:t>
      </w:r>
      <w:r w:rsidR="004D504A">
        <w:rPr>
          <w:rFonts w:ascii="Times New Roman" w:hAnsi="Times New Roman" w:cs="Times New Roman"/>
          <w:sz w:val="22"/>
          <w:szCs w:val="22"/>
        </w:rPr>
        <w:t>, včetně přiměřeného</w:t>
      </w:r>
      <w:r w:rsidRPr="00D03347">
        <w:rPr>
          <w:rFonts w:ascii="Times New Roman" w:hAnsi="Times New Roman" w:cs="Times New Roman"/>
          <w:sz w:val="22"/>
          <w:szCs w:val="22"/>
        </w:rPr>
        <w:t xml:space="preserve"> zisk</w:t>
      </w:r>
      <w:r w:rsidR="004D504A">
        <w:rPr>
          <w:rFonts w:ascii="Times New Roman" w:hAnsi="Times New Roman" w:cs="Times New Roman"/>
          <w:sz w:val="22"/>
          <w:szCs w:val="22"/>
        </w:rPr>
        <w:t>u</w:t>
      </w:r>
      <w:r w:rsidRPr="00D03347">
        <w:rPr>
          <w:rFonts w:ascii="Times New Roman" w:hAnsi="Times New Roman" w:cs="Times New Roman"/>
          <w:sz w:val="22"/>
          <w:szCs w:val="22"/>
        </w:rPr>
        <w:t xml:space="preserve"> zhotovitele. Sjednaná cena obsahuje i předpokládané náklady vzniklé vývojem cen v národním hospodářství, a to až do termínu provedení díla sjednaného touto smlouvou. </w:t>
      </w:r>
    </w:p>
    <w:p w14:paraId="130AC24E"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Pr>
          <w:rFonts w:ascii="Times New Roman" w:hAnsi="Times New Roman" w:cs="Times New Roman"/>
          <w:sz w:val="22"/>
          <w:szCs w:val="22"/>
        </w:rPr>
        <w:t>S</w:t>
      </w:r>
      <w:r w:rsidRPr="00D03347">
        <w:rPr>
          <w:rFonts w:ascii="Times New Roman" w:hAnsi="Times New Roman" w:cs="Times New Roman"/>
          <w:sz w:val="22"/>
          <w:szCs w:val="22"/>
        </w:rPr>
        <w:t xml:space="preserve">oučástí sjednané ceny jsou veškeré práce a dodávky, poplatky a jiné náklady nezbytné pro řádné a úplné zhotovení díla. V ceně jsou zahrnuty i náklady zhotovitele nutné pro vybudování, provoz a demontáž zařízení staveniště. </w:t>
      </w:r>
    </w:p>
    <w:p w14:paraId="1ECCE994"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Cena obsahuje i případně zvýšené náklady spojené s vývojem cen vstupních nákladů, a to až do doby provedení díla, komplexní proškolení všech pracovníků uživatele a náklady</w:t>
      </w:r>
      <w:r w:rsidR="005B7825">
        <w:rPr>
          <w:rFonts w:ascii="Times New Roman" w:hAnsi="Times New Roman" w:cs="Times New Roman"/>
          <w:sz w:val="22"/>
          <w:szCs w:val="22"/>
        </w:rPr>
        <w:t xml:space="preserve"> </w:t>
      </w:r>
      <w:r w:rsidRPr="00D03347">
        <w:rPr>
          <w:rFonts w:ascii="Times New Roman" w:hAnsi="Times New Roman" w:cs="Times New Roman"/>
          <w:sz w:val="22"/>
          <w:szCs w:val="22"/>
        </w:rPr>
        <w:t xml:space="preserve">na koordinátora bezpečnosti práce v případě provádění části díla pomocí subdodavatele. </w:t>
      </w:r>
    </w:p>
    <w:p w14:paraId="362991EE"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Cenu díla je možné měnit pouze písemným dodatkem k této smlouvě navrženým účastníkem smlouvy, a to: </w:t>
      </w:r>
    </w:p>
    <w:p w14:paraId="73D03605" w14:textId="77777777" w:rsidR="00D03347" w:rsidRDefault="00D03347" w:rsidP="0028245C">
      <w:pPr>
        <w:pStyle w:val="Default"/>
        <w:numPr>
          <w:ilvl w:val="1"/>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který je součástí nabídky zhotovitele podané v rámci </w:t>
      </w:r>
      <w:r>
        <w:rPr>
          <w:rFonts w:ascii="Times New Roman" w:hAnsi="Times New Roman" w:cs="Times New Roman"/>
          <w:sz w:val="22"/>
          <w:szCs w:val="22"/>
        </w:rPr>
        <w:t>výběrového</w:t>
      </w:r>
      <w:r w:rsidRPr="00D03347">
        <w:rPr>
          <w:rFonts w:ascii="Times New Roman" w:hAnsi="Times New Roman" w:cs="Times New Roman"/>
          <w:sz w:val="22"/>
          <w:szCs w:val="22"/>
        </w:rPr>
        <w:t xml:space="preserve"> řízení</w:t>
      </w:r>
      <w:r w:rsidR="00AA73BB">
        <w:rPr>
          <w:rFonts w:ascii="Times New Roman" w:hAnsi="Times New Roman" w:cs="Times New Roman"/>
          <w:sz w:val="22"/>
          <w:szCs w:val="22"/>
        </w:rPr>
        <w:t xml:space="preserve"> </w:t>
      </w:r>
      <w:r w:rsidRPr="00D03347">
        <w:rPr>
          <w:rFonts w:ascii="Times New Roman" w:hAnsi="Times New Roman" w:cs="Times New Roman"/>
          <w:sz w:val="22"/>
          <w:szCs w:val="22"/>
        </w:rPr>
        <w:t>na předmět plnění (dále jen položkový rozpoč</w:t>
      </w:r>
      <w:r>
        <w:rPr>
          <w:rFonts w:ascii="Times New Roman" w:hAnsi="Times New Roman" w:cs="Times New Roman"/>
          <w:sz w:val="22"/>
          <w:szCs w:val="22"/>
        </w:rPr>
        <w:t>et),</w:t>
      </w:r>
    </w:p>
    <w:p w14:paraId="15B54080" w14:textId="77777777" w:rsidR="00D03347" w:rsidRDefault="00D03347" w:rsidP="0028245C">
      <w:pPr>
        <w:pStyle w:val="Default"/>
        <w:numPr>
          <w:ilvl w:val="1"/>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započtením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Oceňování případných víceprací, u kterých nelze využít jednotkových cen</w:t>
      </w:r>
      <w:r>
        <w:rPr>
          <w:rFonts w:ascii="Times New Roman" w:hAnsi="Times New Roman" w:cs="Times New Roman"/>
          <w:sz w:val="22"/>
          <w:szCs w:val="22"/>
        </w:rPr>
        <w:t>,</w:t>
      </w:r>
      <w:r w:rsidRPr="00D03347">
        <w:rPr>
          <w:rFonts w:ascii="Times New Roman" w:hAnsi="Times New Roman" w:cs="Times New Roman"/>
          <w:sz w:val="22"/>
          <w:szCs w:val="22"/>
        </w:rPr>
        <w:t xml:space="preserve"> bude provedeno za využití doporučených cen ÚRS Praha a.s. </w:t>
      </w:r>
    </w:p>
    <w:p w14:paraId="65782A84"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Cena díla v Kč bez DPH může být měněna v souvislosti se změnou příslušných právních předpisů upravujících daň z přidané hodnoty. </w:t>
      </w:r>
    </w:p>
    <w:p w14:paraId="4E03F6C0"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Veškeré náklady na dodávku energií a jiných medií nutných k provádění díla (např.: elektrická energie, voda) se zhotovitel zavazuje obstarat na svůj náklad a na své nebezpečí, přičemž náklady na veškeré zhotovitelem odebrané energie a media jsou zahrnuty v ceně díla. Přístup </w:t>
      </w:r>
      <w:r>
        <w:rPr>
          <w:rFonts w:ascii="Times New Roman" w:hAnsi="Times New Roman" w:cs="Times New Roman"/>
          <w:sz w:val="22"/>
          <w:szCs w:val="22"/>
        </w:rPr>
        <w:t xml:space="preserve">                    </w:t>
      </w:r>
      <w:r w:rsidRPr="00D03347">
        <w:rPr>
          <w:rFonts w:ascii="Times New Roman" w:hAnsi="Times New Roman" w:cs="Times New Roman"/>
          <w:sz w:val="22"/>
          <w:szCs w:val="22"/>
        </w:rPr>
        <w:t>k</w:t>
      </w:r>
      <w:r w:rsidR="00C3670A">
        <w:rPr>
          <w:rFonts w:ascii="Times New Roman" w:hAnsi="Times New Roman" w:cs="Times New Roman"/>
          <w:sz w:val="22"/>
          <w:szCs w:val="22"/>
        </w:rPr>
        <w:t xml:space="preserve"> </w:t>
      </w:r>
      <w:r w:rsidRPr="00D03347">
        <w:rPr>
          <w:rFonts w:ascii="Times New Roman" w:hAnsi="Times New Roman" w:cs="Times New Roman"/>
          <w:sz w:val="22"/>
          <w:szCs w:val="22"/>
        </w:rPr>
        <w:t xml:space="preserve">těmto médiím zajistí objednatel. </w:t>
      </w:r>
    </w:p>
    <w:p w14:paraId="091DF3B4"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V případě, že během provádění díla objednatel omezí rozsah požadovaných prací zápisem </w:t>
      </w:r>
      <w:r>
        <w:rPr>
          <w:rFonts w:ascii="Times New Roman" w:hAnsi="Times New Roman" w:cs="Times New Roman"/>
          <w:sz w:val="22"/>
          <w:szCs w:val="22"/>
        </w:rPr>
        <w:t xml:space="preserve">                           </w:t>
      </w:r>
      <w:r w:rsidRPr="00D03347">
        <w:rPr>
          <w:rFonts w:ascii="Times New Roman" w:hAnsi="Times New Roman" w:cs="Times New Roman"/>
          <w:sz w:val="22"/>
          <w:szCs w:val="22"/>
        </w:rPr>
        <w:t>ve stavebním deníku (požaduje tzv. méněpráce), je zhotovitel povinen požadovanou změnu rozsahu díla respektovat okamžikem, kdy se o ní dozví (kdy se seznámí s daným zápisem</w:t>
      </w:r>
      <w:r w:rsidR="005B7825">
        <w:rPr>
          <w:rFonts w:ascii="Times New Roman" w:hAnsi="Times New Roman" w:cs="Times New Roman"/>
          <w:sz w:val="22"/>
          <w:szCs w:val="22"/>
        </w:rPr>
        <w:t xml:space="preserve"> </w:t>
      </w:r>
      <w:r w:rsidRPr="00D033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3347">
        <w:rPr>
          <w:rFonts w:ascii="Times New Roman" w:hAnsi="Times New Roman" w:cs="Times New Roman"/>
          <w:sz w:val="22"/>
          <w:szCs w:val="22"/>
        </w:rPr>
        <w:t xml:space="preserve">ve stavebním deníku). Celková cena díla se v takovém případě sníží o cenu dle jednotkových cen uvedených v příloze č. 1 odpovídající rozsahu a typu neprovedených prací. </w:t>
      </w:r>
    </w:p>
    <w:p w14:paraId="5D1AEC99"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V případě, že při provádění díla bude zjištěno, že oproti zadávací dokumentaci byl rozsah prací skutečně provedených zhotovitelem menší, sníží se celková cena díla o cenu neprovedených prací. Ocenění neprovedených prací bude provedeno postupem dle předchozího odstavce tohoto článku. </w:t>
      </w:r>
    </w:p>
    <w:p w14:paraId="6CF389DD"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V případě zjištění potřeby provést práce nad rozsah díla sjednaný dle této smlouvy (tzv. vícepráce), je zhotovitel takovou skutečnost povinen neprodleně písemně objednateli oznámit zápisem do stavebního deníku a současně je povinen jej informovat prostřednictvím osoby vykonávající technický dozor stavby. Zhotovitel v takovém případě předloží objednateli nový soupis prací a listiny, které tyto skutečnosti prokazují. Dále tuto skutečnost musí zhotovitel bezodkladně oznámit objednateli e-mailem či písemně na adresu sídla objednatele. V případě, že objednatel požaduje provést vícepráce, je povinen svůj záměr oznámit zhotoviteli zápisem do stavebního deníku. </w:t>
      </w:r>
    </w:p>
    <w:p w14:paraId="55FCCCC8"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Nárok na zaplacení víceprací dle předchozího odstavce vzniká zhotoviteli pouze za předpokladu, že na jejich provedení bude mezi smluvními stranami uzavřen dodatek k této smlouvě. </w:t>
      </w:r>
    </w:p>
    <w:p w14:paraId="5E490B44" w14:textId="77777777" w:rsid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Pro účely stanovení ceny požadovaných víceprací při uzavírání dodatku k této smlouvě budou tyto vícepráce zhotovitelem oceňovány maximálně podle jednotkových cen uvedených v Příloze </w:t>
      </w:r>
      <w:r w:rsidRPr="00D03347">
        <w:rPr>
          <w:rFonts w:ascii="Times New Roman" w:hAnsi="Times New Roman" w:cs="Times New Roman"/>
          <w:sz w:val="22"/>
          <w:szCs w:val="22"/>
        </w:rPr>
        <w:lastRenderedPageBreak/>
        <w:t xml:space="preserve">č. 1 pro daný typ práce, a pokud v něm nejsou odpovídající položky oceněny, zhotovitel tyto ocení pro daný rozsah a typ prací maximálně podle ceníku použitého při zpracování nabídky. </w:t>
      </w:r>
    </w:p>
    <w:p w14:paraId="33421E26" w14:textId="77777777" w:rsidR="00D03347" w:rsidRPr="00D03347" w:rsidRDefault="00D03347" w:rsidP="0028245C">
      <w:pPr>
        <w:pStyle w:val="Default"/>
        <w:numPr>
          <w:ilvl w:val="0"/>
          <w:numId w:val="4"/>
        </w:numPr>
        <w:spacing w:after="138"/>
        <w:jc w:val="both"/>
        <w:rPr>
          <w:rFonts w:ascii="Times New Roman" w:hAnsi="Times New Roman" w:cs="Times New Roman"/>
          <w:sz w:val="22"/>
          <w:szCs w:val="22"/>
        </w:rPr>
      </w:pPr>
      <w:r w:rsidRPr="00D03347">
        <w:rPr>
          <w:rFonts w:ascii="Times New Roman" w:hAnsi="Times New Roman" w:cs="Times New Roman"/>
          <w:sz w:val="22"/>
          <w:szCs w:val="22"/>
        </w:rPr>
        <w:t xml:space="preserve">Zhotovitel není oprávněn provést vícepráce bez písemného potvrzení těchto víceprací ze strany objednatele </w:t>
      </w:r>
    </w:p>
    <w:p w14:paraId="0A8B679B" w14:textId="77777777" w:rsidR="009575A6" w:rsidRDefault="009575A6" w:rsidP="009575A6">
      <w:pPr>
        <w:pStyle w:val="Default"/>
        <w:ind w:left="720"/>
        <w:jc w:val="center"/>
        <w:rPr>
          <w:rFonts w:ascii="Times New Roman" w:hAnsi="Times New Roman" w:cs="Times New Roman"/>
          <w:b/>
          <w:bCs/>
          <w:sz w:val="16"/>
          <w:szCs w:val="16"/>
        </w:rPr>
      </w:pPr>
      <w:r w:rsidRPr="009575A6">
        <w:rPr>
          <w:rFonts w:ascii="Times New Roman" w:hAnsi="Times New Roman" w:cs="Times New Roman"/>
          <w:b/>
          <w:bCs/>
          <w:sz w:val="22"/>
          <w:szCs w:val="22"/>
        </w:rPr>
        <w:t>V. Platební podmínky</w:t>
      </w:r>
    </w:p>
    <w:p w14:paraId="211269F2" w14:textId="77777777" w:rsidR="00965024" w:rsidRPr="00965024" w:rsidRDefault="00965024" w:rsidP="009575A6">
      <w:pPr>
        <w:pStyle w:val="Default"/>
        <w:ind w:left="720"/>
        <w:jc w:val="center"/>
        <w:rPr>
          <w:rFonts w:ascii="Times New Roman" w:hAnsi="Times New Roman" w:cs="Times New Roman"/>
          <w:sz w:val="16"/>
          <w:szCs w:val="16"/>
        </w:rPr>
      </w:pPr>
    </w:p>
    <w:p w14:paraId="5A772B13" w14:textId="77777777" w:rsidR="009575A6" w:rsidRPr="009575A6" w:rsidRDefault="009575A6" w:rsidP="0028245C">
      <w:pPr>
        <w:pStyle w:val="Default"/>
        <w:numPr>
          <w:ilvl w:val="0"/>
          <w:numId w:val="5"/>
        </w:numPr>
        <w:spacing w:after="135"/>
        <w:jc w:val="both"/>
        <w:rPr>
          <w:rFonts w:ascii="Times New Roman" w:hAnsi="Times New Roman" w:cs="Times New Roman"/>
          <w:sz w:val="22"/>
          <w:szCs w:val="22"/>
        </w:rPr>
      </w:pPr>
      <w:r w:rsidRPr="009575A6">
        <w:rPr>
          <w:rFonts w:ascii="Times New Roman" w:hAnsi="Times New Roman" w:cs="Times New Roman"/>
          <w:sz w:val="22"/>
          <w:szCs w:val="22"/>
        </w:rPr>
        <w:t xml:space="preserve">Objednatel neposkytuje zálohu na cenu. </w:t>
      </w:r>
    </w:p>
    <w:p w14:paraId="28BC60A7" w14:textId="77777777" w:rsid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Smluvní strany sjednávají, že úhrada ceny díla bude uskutečňována vždy po uplynutí kalendářního měsíce postupně dle rozsahu poskytnutého dílčího plnění zhotovitele pro objednatele. Dílčím plněním se rozumí ta část díla v rozsahu skutečně provedených prací a dodávek uskutečněných zhotovitelem v kalendářním měsíci a zjištěných k poslednímu dni kalendářního měsíce tohoto období a za cenu stanovenou na základě cen obsažených v rozpočtu zhotovitele, který je Přílohou č. 1 této smlouvy. Poslední den příslušného kalendářního měsíce dle předcházející věty je dnem zdanitelného plnění. Podpisem soupisu provedených prací a zjišťovacího protokolu včetně uvedené ceny zjištěných prací objednatelem vzniká zhotoviteli právo uplatnit vůči objednateli nárok na úhradu ceny dílčího plnění odsouhlaseného v daném zjišťovacím protokolu daňovým dokladem – fakturou </w:t>
      </w:r>
      <w:r w:rsidRPr="009575A6">
        <w:rPr>
          <w:rFonts w:ascii="Times New Roman" w:hAnsi="Times New Roman" w:cs="Times New Roman"/>
          <w:i/>
          <w:iCs/>
          <w:sz w:val="22"/>
          <w:szCs w:val="22"/>
        </w:rPr>
        <w:t>(dále jen „faktura“)</w:t>
      </w:r>
      <w:r w:rsidRPr="009575A6">
        <w:rPr>
          <w:rFonts w:ascii="Times New Roman" w:hAnsi="Times New Roman" w:cs="Times New Roman"/>
          <w:sz w:val="22"/>
          <w:szCs w:val="22"/>
        </w:rPr>
        <w:t xml:space="preserve">, který musí mít náležitosti daňového dokladu podle zákona č. 235/2004 Sb., o dani z přidané hodnoty, ve znění pozdějších předpisů (dále jen „ZDPH“). </w:t>
      </w:r>
    </w:p>
    <w:p w14:paraId="5DD4BDF5" w14:textId="77777777" w:rsidR="009575A6" w:rsidRP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Splatnost faktury se sjednává na dobu </w:t>
      </w:r>
      <w:r w:rsidRPr="00C3670A">
        <w:rPr>
          <w:rFonts w:ascii="Times New Roman" w:hAnsi="Times New Roman" w:cs="Times New Roman"/>
          <w:b/>
          <w:sz w:val="22"/>
          <w:szCs w:val="22"/>
        </w:rPr>
        <w:t>30 dnů</w:t>
      </w:r>
      <w:r w:rsidRPr="009575A6">
        <w:rPr>
          <w:rFonts w:ascii="Times New Roman" w:hAnsi="Times New Roman" w:cs="Times New Roman"/>
          <w:sz w:val="22"/>
          <w:szCs w:val="22"/>
        </w:rPr>
        <w:t xml:space="preserve"> ode dne jejího prokazatelného doručení objednateli. Kromě náležitostí stanovených právními předpisy je zhotovitel povinen uvést ve faktuře </w:t>
      </w:r>
      <w:r>
        <w:rPr>
          <w:rFonts w:ascii="Times New Roman" w:hAnsi="Times New Roman" w:cs="Times New Roman"/>
          <w:sz w:val="22"/>
          <w:szCs w:val="22"/>
        </w:rPr>
        <w:t xml:space="preserve">               </w:t>
      </w:r>
      <w:r w:rsidRPr="009575A6">
        <w:rPr>
          <w:rFonts w:ascii="Times New Roman" w:hAnsi="Times New Roman" w:cs="Times New Roman"/>
          <w:sz w:val="22"/>
          <w:szCs w:val="22"/>
        </w:rPr>
        <w:t xml:space="preserve">i tyto údaje: </w:t>
      </w:r>
    </w:p>
    <w:p w14:paraId="4588514C"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číslo a datum vystavení faktury, </w:t>
      </w:r>
    </w:p>
    <w:p w14:paraId="19A39CAA"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číslo smlouvy</w:t>
      </w:r>
      <w:r w:rsidR="00AA73BB">
        <w:rPr>
          <w:rFonts w:ascii="Times New Roman" w:hAnsi="Times New Roman" w:cs="Times New Roman"/>
          <w:sz w:val="22"/>
          <w:szCs w:val="22"/>
        </w:rPr>
        <w:t xml:space="preserve"> o dílo</w:t>
      </w:r>
      <w:r w:rsidRPr="009575A6">
        <w:rPr>
          <w:rFonts w:ascii="Times New Roman" w:hAnsi="Times New Roman" w:cs="Times New Roman"/>
          <w:sz w:val="22"/>
          <w:szCs w:val="22"/>
        </w:rPr>
        <w:t xml:space="preserve"> a datum jejího uzavření, </w:t>
      </w:r>
    </w:p>
    <w:p w14:paraId="34BDE73F"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vlastnoruční podpis osoby, která fakturu vyhotovila, včetně kontaktního telefonu, </w:t>
      </w:r>
    </w:p>
    <w:p w14:paraId="745D2C48"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předmět smlouvy, jeho přesnou specifikaci ve slovním vyjádření (nestačí odkaz na číslo smlouvy), </w:t>
      </w:r>
    </w:p>
    <w:p w14:paraId="3578C28A"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označení banky a číslo účtu, na který musí být zaplaceno, </w:t>
      </w:r>
    </w:p>
    <w:p w14:paraId="74CBEFB0"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lhůta splatnosti faktury, </w:t>
      </w:r>
    </w:p>
    <w:p w14:paraId="4EB71EAF"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IČ a DIČ objednatele a zhotovitele, jejich přesné názvy a sídlo, </w:t>
      </w:r>
    </w:p>
    <w:p w14:paraId="62210134" w14:textId="77777777" w:rsidR="009575A6" w:rsidRPr="009575A6" w:rsidRDefault="009575A6" w:rsidP="0028245C">
      <w:pPr>
        <w:pStyle w:val="Default"/>
        <w:numPr>
          <w:ilvl w:val="1"/>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přílohou faktury musí být soupis skutečně provedených prací podepsaný objednatelem</w:t>
      </w:r>
      <w:r w:rsidR="00AA73BB">
        <w:rPr>
          <w:rFonts w:ascii="Times New Roman" w:hAnsi="Times New Roman" w:cs="Times New Roman"/>
          <w:sz w:val="22"/>
          <w:szCs w:val="22"/>
        </w:rPr>
        <w:t>,</w:t>
      </w:r>
      <w:r w:rsidRPr="009575A6">
        <w:rPr>
          <w:rFonts w:ascii="Times New Roman" w:hAnsi="Times New Roman" w:cs="Times New Roman"/>
          <w:sz w:val="22"/>
          <w:szCs w:val="22"/>
        </w:rPr>
        <w:t xml:space="preserve"> včetně zjišťovacího protokolu podepsaného osobou vykonávající technický dozor stavby. </w:t>
      </w:r>
    </w:p>
    <w:p w14:paraId="27381BBB" w14:textId="77777777" w:rsidR="009575A6" w:rsidRP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Objednatel je oprávněn provádět kontrolu prováděných prací po celou dobu provádění díla kdykoli fyzickou kontrolou na staveništi prováděnou oprávněnými zástupci objednatele i kontrolou stavebního deníku. Zhotovitel je povinen provedení takové kontroly nejen umožnit, ale také poskytnout k ní veškerou potřebnou součinnost. </w:t>
      </w:r>
    </w:p>
    <w:p w14:paraId="2E8CA7BB" w14:textId="77777777" w:rsidR="009575A6" w:rsidRP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Zhotovitel je povinen doručit fakturu vždy osobně na podatelnu objednatele nebo zaslat doporučeně prostřednictvím držitele poštovní licence na adresu sídla objednatele uvedenou v záhlaví této smlouvy. </w:t>
      </w:r>
    </w:p>
    <w:p w14:paraId="650B7FC2" w14:textId="77777777" w:rsidR="009575A6" w:rsidRP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V případě, že zhotovitel fakturou bude požadovat úhradu prací nebo dodávek, které neprovedl, vyúčtuje chybně cenu dílčího plnění nebo faktura nebude obsahovat některou zákonnou nebo smlouvou požadovanou náležitost, je objednatel oprávněn vadnou fakturu před uplynutím lhůty splatnosti vrátit zhotoviteli bez jejího zaplacení k provedení opravy. Ve vrácené faktuře vyznačí objednatel důvod vrácení. Zhotovitel provede opravu vystavením nové faktury. </w:t>
      </w:r>
    </w:p>
    <w:p w14:paraId="0531129E" w14:textId="77777777" w:rsidR="009575A6" w:rsidRP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Vrátí-li objednatel vadnou fakturu z oprávněných důvodů dle předchozího odstavce zhotoviteli, přestává běžet původní lhůta splatnosti k úhradě dílčího plnění. Celá lhůta splatnosti běží opět ode dne doručení opravené faktury, </w:t>
      </w:r>
    </w:p>
    <w:p w14:paraId="46A3E268" w14:textId="77777777" w:rsidR="009575A6" w:rsidRPr="009575A6" w:rsidRDefault="009575A6" w:rsidP="0028245C">
      <w:pPr>
        <w:pStyle w:val="Default"/>
        <w:numPr>
          <w:ilvl w:val="0"/>
          <w:numId w:val="5"/>
        </w:numPr>
        <w:spacing w:after="138"/>
        <w:jc w:val="both"/>
        <w:rPr>
          <w:rFonts w:ascii="Times New Roman" w:hAnsi="Times New Roman" w:cs="Times New Roman"/>
          <w:sz w:val="22"/>
          <w:szCs w:val="22"/>
        </w:rPr>
      </w:pPr>
      <w:r w:rsidRPr="009575A6">
        <w:rPr>
          <w:rFonts w:ascii="Times New Roman" w:hAnsi="Times New Roman" w:cs="Times New Roman"/>
          <w:sz w:val="22"/>
          <w:szCs w:val="22"/>
        </w:rPr>
        <w:t xml:space="preserve">Pro účely této smlouvy se má za to, že dnem zaplacení je den odepsání příslušné částky z účtu smluvní strany, která provádí platbu – splní svoji povinnost zaplatit. </w:t>
      </w:r>
    </w:p>
    <w:p w14:paraId="183193AA" w14:textId="77777777" w:rsidR="00EF0FBF" w:rsidRDefault="009575A6" w:rsidP="0028245C">
      <w:pPr>
        <w:pStyle w:val="Default"/>
        <w:numPr>
          <w:ilvl w:val="0"/>
          <w:numId w:val="5"/>
        </w:numPr>
        <w:spacing w:after="240"/>
        <w:jc w:val="both"/>
        <w:rPr>
          <w:rFonts w:ascii="Times New Roman" w:hAnsi="Times New Roman" w:cs="Times New Roman"/>
          <w:sz w:val="22"/>
          <w:szCs w:val="22"/>
        </w:rPr>
      </w:pPr>
      <w:r w:rsidRPr="009575A6">
        <w:rPr>
          <w:rFonts w:ascii="Times New Roman" w:hAnsi="Times New Roman" w:cs="Times New Roman"/>
          <w:sz w:val="22"/>
          <w:szCs w:val="22"/>
        </w:rPr>
        <w:lastRenderedPageBreak/>
        <w:t>Objednatel je oprávněn pozdržet úhradu dílčího plnění v případě, že zhotovitel bezdůvodně nebo neoprávněně v rozporu s touto smlouvou přeruší práce na provádění díla po dobu delší než 7 dnů nebo dílo provádí v rozporu s projektovou dokumentací, ustanoveními této smlouvy, vyhlášenými podmínkami zadávacího řízení předmětné veřejné zakázky nebo písemnými pokyny objednatele</w:t>
      </w:r>
      <w:r w:rsidR="00EF0FBF">
        <w:rPr>
          <w:rFonts w:ascii="Times New Roman" w:hAnsi="Times New Roman" w:cs="Times New Roman"/>
          <w:sz w:val="22"/>
          <w:szCs w:val="22"/>
        </w:rPr>
        <w:t>.</w:t>
      </w:r>
    </w:p>
    <w:p w14:paraId="40FA991B" w14:textId="77777777" w:rsidR="00EF0FBF" w:rsidRPr="00EF0FBF" w:rsidRDefault="00EF0FBF" w:rsidP="0028245C">
      <w:pPr>
        <w:pStyle w:val="Default"/>
        <w:numPr>
          <w:ilvl w:val="0"/>
          <w:numId w:val="5"/>
        </w:numPr>
        <w:suppressAutoHyphens/>
        <w:spacing w:after="240"/>
        <w:jc w:val="both"/>
        <w:rPr>
          <w:rFonts w:ascii="Times New Roman" w:hAnsi="Times New Roman" w:cs="Times New Roman"/>
          <w:sz w:val="22"/>
          <w:szCs w:val="22"/>
        </w:rPr>
      </w:pPr>
      <w:r w:rsidRPr="00EF0FBF">
        <w:rPr>
          <w:rFonts w:ascii="Times New Roman" w:hAnsi="Times New Roman" w:cs="Times New Roman"/>
          <w:sz w:val="22"/>
          <w:szCs w:val="22"/>
        </w:rPr>
        <w:t xml:space="preserve">Objednatel prohlašuje, že předmět zdanitelného plnění pořizuje pro potřeby související výlučně s činností veřejné správy, při níž není považován za osobu povinnou k dani i přesto, že má platnou registraci DPH. Z výše uvedeného dle § 92e zákona o DPH plyne, že poskytovatel plnění (zhotovitel) nepoužije režim přenesené daňové povinnosti </w:t>
      </w:r>
      <w:r w:rsidR="00A8063E">
        <w:rPr>
          <w:rFonts w:ascii="Times New Roman" w:hAnsi="Times New Roman" w:cs="Times New Roman"/>
          <w:sz w:val="22"/>
          <w:szCs w:val="22"/>
        </w:rPr>
        <w:t xml:space="preserve">                                                                                     </w:t>
      </w:r>
      <w:r w:rsidRPr="00EF0FBF">
        <w:rPr>
          <w:rFonts w:ascii="Times New Roman" w:hAnsi="Times New Roman" w:cs="Times New Roman"/>
          <w:sz w:val="22"/>
          <w:szCs w:val="22"/>
        </w:rPr>
        <w:t>při poskytnutí dodávky stavebních a montážních prací příjemci plnění (objednateli</w:t>
      </w:r>
      <w:proofErr w:type="gramStart"/>
      <w:r w:rsidRPr="00EF0FBF">
        <w:rPr>
          <w:rFonts w:ascii="Times New Roman" w:hAnsi="Times New Roman" w:cs="Times New Roman"/>
          <w:sz w:val="22"/>
          <w:szCs w:val="22"/>
        </w:rPr>
        <w:t xml:space="preserve">), </w:t>
      </w:r>
      <w:r w:rsidR="00A8063E">
        <w:rPr>
          <w:rFonts w:ascii="Times New Roman" w:hAnsi="Times New Roman" w:cs="Times New Roman"/>
          <w:sz w:val="22"/>
          <w:szCs w:val="22"/>
        </w:rPr>
        <w:t xml:space="preserve">  </w:t>
      </w:r>
      <w:proofErr w:type="gramEnd"/>
      <w:r w:rsidR="00A8063E">
        <w:rPr>
          <w:rFonts w:ascii="Times New Roman" w:hAnsi="Times New Roman" w:cs="Times New Roman"/>
          <w:sz w:val="22"/>
          <w:szCs w:val="22"/>
        </w:rPr>
        <w:t xml:space="preserve">                      </w:t>
      </w:r>
      <w:r w:rsidRPr="00EF0FBF">
        <w:rPr>
          <w:rFonts w:ascii="Times New Roman" w:hAnsi="Times New Roman" w:cs="Times New Roman"/>
          <w:sz w:val="22"/>
          <w:szCs w:val="22"/>
        </w:rPr>
        <w:t>tzn. že poskytovatel (zhotovitel), který uskutečnil zdanitelné plnění, uplatní daň na výstupu, daň přizná a zaplatí.</w:t>
      </w:r>
    </w:p>
    <w:p w14:paraId="68D06B0F" w14:textId="77777777" w:rsidR="00965024" w:rsidRDefault="00965024" w:rsidP="00AA73BB">
      <w:pPr>
        <w:pStyle w:val="Default"/>
        <w:spacing w:after="240"/>
        <w:jc w:val="center"/>
        <w:rPr>
          <w:rFonts w:ascii="Times New Roman" w:hAnsi="Times New Roman" w:cs="Times New Roman"/>
          <w:b/>
          <w:bCs/>
          <w:sz w:val="16"/>
          <w:szCs w:val="16"/>
        </w:rPr>
      </w:pPr>
      <w:r w:rsidRPr="00965024">
        <w:rPr>
          <w:rFonts w:ascii="Times New Roman" w:hAnsi="Times New Roman" w:cs="Times New Roman"/>
          <w:b/>
          <w:bCs/>
          <w:sz w:val="22"/>
          <w:szCs w:val="22"/>
        </w:rPr>
        <w:t>VI. Způsob provádění díla</w:t>
      </w:r>
    </w:p>
    <w:p w14:paraId="1EA81EE1"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Zhotovitel je povinen v rámci provedení díla zajistit veškeré nezbytné doklady, prohlídky</w:t>
      </w:r>
      <w:r>
        <w:rPr>
          <w:rFonts w:ascii="Times New Roman" w:hAnsi="Times New Roman" w:cs="Times New Roman"/>
          <w:sz w:val="22"/>
          <w:szCs w:val="22"/>
        </w:rPr>
        <w:t xml:space="preserve">                   </w:t>
      </w:r>
      <w:r w:rsidRPr="00965024">
        <w:rPr>
          <w:rFonts w:ascii="Times New Roman" w:hAnsi="Times New Roman" w:cs="Times New Roman"/>
          <w:sz w:val="22"/>
          <w:szCs w:val="22"/>
        </w:rPr>
        <w:t xml:space="preserve"> a přejímky, spojené s prováděním díla, případně požadované orgány státní správy a správci sítí, které se týkají předmětu této smlouvy. K těmto úkonům vždy zhotovitel přizve osobu vykonávající technický dozor stavby. </w:t>
      </w:r>
    </w:p>
    <w:p w14:paraId="32B55DF4"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Zhotovitel je povinen v rámci provedení díla uvést všechny vedlejší pozemky či stavby, které byly zhotovitelem eventuelně při provádění díla dle této smlouvy dotčeny, do původního stavu a zápisem o předání a převzetí je předat jejich vlastníkům. </w:t>
      </w:r>
    </w:p>
    <w:p w14:paraId="72E226AA"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Veškeré náklady vzniklé v souvislosti s odstraňováním škod vzniklých při provádění díla nese zhotovitel a tyto náklady nemají vliv na sjednanou cenu díla. </w:t>
      </w:r>
    </w:p>
    <w:p w14:paraId="68F23D78"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Zhotovitel je povinen prokazatelně písemně vyzvat objednatele a technický dozor nejméně </w:t>
      </w:r>
      <w:r>
        <w:rPr>
          <w:rFonts w:ascii="Times New Roman" w:hAnsi="Times New Roman" w:cs="Times New Roman"/>
          <w:sz w:val="22"/>
          <w:szCs w:val="22"/>
        </w:rPr>
        <w:t xml:space="preserve">                </w:t>
      </w:r>
      <w:r w:rsidRPr="00965024">
        <w:rPr>
          <w:rFonts w:ascii="Times New Roman" w:hAnsi="Times New Roman" w:cs="Times New Roman"/>
          <w:sz w:val="22"/>
          <w:szCs w:val="22"/>
        </w:rPr>
        <w:t xml:space="preserve">3 pracovní dny předem ke kontrole prací nebo částí díla, jež budou dalším postupem při provádění díla zakryty. Provedení kontroly objednatel potvrdí zápisem ve stavebním deníku. </w:t>
      </w:r>
      <w:r w:rsidR="005B782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5024">
        <w:rPr>
          <w:rFonts w:ascii="Times New Roman" w:hAnsi="Times New Roman" w:cs="Times New Roman"/>
          <w:sz w:val="22"/>
          <w:szCs w:val="22"/>
        </w:rPr>
        <w:t xml:space="preserve">V případě, že se objednatel na řádnou výzvu zhotovitele ke kontrole zakrývaných prací </w:t>
      </w:r>
      <w:r>
        <w:rPr>
          <w:rFonts w:ascii="Times New Roman" w:hAnsi="Times New Roman" w:cs="Times New Roman"/>
          <w:sz w:val="22"/>
          <w:szCs w:val="22"/>
        </w:rPr>
        <w:t xml:space="preserve">                  </w:t>
      </w:r>
      <w:r w:rsidRPr="00965024">
        <w:rPr>
          <w:rFonts w:ascii="Times New Roman" w:hAnsi="Times New Roman" w:cs="Times New Roman"/>
          <w:sz w:val="22"/>
          <w:szCs w:val="22"/>
        </w:rPr>
        <w:t xml:space="preserve">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w:t>
      </w:r>
      <w:proofErr w:type="gramStart"/>
      <w:r w:rsidRPr="00965024">
        <w:rPr>
          <w:rFonts w:ascii="Times New Roman" w:hAnsi="Times New Roman" w:cs="Times New Roman"/>
          <w:sz w:val="22"/>
          <w:szCs w:val="22"/>
        </w:rPr>
        <w:t xml:space="preserve">kontrole,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965024">
        <w:rPr>
          <w:rFonts w:ascii="Times New Roman" w:hAnsi="Times New Roman" w:cs="Times New Roman"/>
          <w:sz w:val="22"/>
          <w:szCs w:val="22"/>
        </w:rPr>
        <w:t xml:space="preserve">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 </w:t>
      </w:r>
    </w:p>
    <w:p w14:paraId="302D0C39"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Zhotovitel je povinen 5 pracovních dní předem prokazatelně písemně oznámit správcům inženýrských sítí, zástupci objednatele a technickému dozoru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w:t>
      </w:r>
    </w:p>
    <w:p w14:paraId="4B3AA233"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Zhotovitel se zavazuje realizovat práce vyžadující zvláštní způsobilost nebo povolení podle příslušných předpisů osobami, které danou podmínku splňují. </w:t>
      </w:r>
    </w:p>
    <w:p w14:paraId="236D60E9"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Zjistí-li zhotovitel při provádění díla skryté překážky bránící řádnému provedení díla, je povinen to bez odkladu oznámit objednateli a navrhnout mu další postup. </w:t>
      </w:r>
    </w:p>
    <w:p w14:paraId="362B9114"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Zhotovitel je povinen bez odkladu upozornit objednatele na případnou nevhodnost jeho pokynů či nevhodnost realizace vyžadovaných prací či navrhovaných postupů. Zhotovitel nebo jeho zástupce je povinen se zúčastnit kontrolních dnů svolaných objednatelem zápisem ve stavebním deníku alespoň 3 dny předem. </w:t>
      </w:r>
    </w:p>
    <w:p w14:paraId="40697C37"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Věci, které jsou potřebné k provedení díla, je povinen opatřit zhotovitel, pokud v této smlouvě není výslovně uvedeno, že je opatří objednatel. </w:t>
      </w:r>
    </w:p>
    <w:p w14:paraId="29CF1C8E"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lastRenderedPageBreak/>
        <w:t xml:space="preserve">Zhotovitel je povinen zajistit a financovat veškeré subdodavatelské práce a nese za ně odpovědnost, jako by je prováděl sám. Zhotovitel je povinen na písemnou výzvu objednatele předložit objednateli kdykoli v průběhu provádění díla písemný seznam všech svých subdodavatelů. Zhotovitel není oprávněn pověřit provedením díla ani jeho části jinou osobu, než uvedl </w:t>
      </w:r>
      <w:r>
        <w:rPr>
          <w:rFonts w:ascii="Times New Roman" w:hAnsi="Times New Roman" w:cs="Times New Roman"/>
          <w:sz w:val="22"/>
          <w:szCs w:val="22"/>
        </w:rPr>
        <w:t xml:space="preserve">              </w:t>
      </w:r>
      <w:r w:rsidR="005B782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5024">
        <w:rPr>
          <w:rFonts w:ascii="Times New Roman" w:hAnsi="Times New Roman" w:cs="Times New Roman"/>
          <w:sz w:val="22"/>
          <w:szCs w:val="22"/>
        </w:rPr>
        <w:t xml:space="preserve">v nabídce, bez písemného souhlasu objednatele. </w:t>
      </w:r>
    </w:p>
    <w:p w14:paraId="09872D82"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 </w:t>
      </w:r>
    </w:p>
    <w:p w14:paraId="21E9975D" w14:textId="77777777" w:rsidR="00965024" w:rsidRDefault="00965024" w:rsidP="0028245C">
      <w:pPr>
        <w:pStyle w:val="Default"/>
        <w:numPr>
          <w:ilvl w:val="0"/>
          <w:numId w:val="6"/>
        </w:numPr>
        <w:spacing w:after="138"/>
        <w:jc w:val="both"/>
        <w:rPr>
          <w:rFonts w:ascii="Times New Roman" w:hAnsi="Times New Roman" w:cs="Times New Roman"/>
          <w:sz w:val="22"/>
          <w:szCs w:val="22"/>
        </w:rPr>
      </w:pPr>
      <w:r w:rsidRPr="00965024">
        <w:rPr>
          <w:rFonts w:ascii="Times New Roman" w:hAnsi="Times New Roman" w:cs="Times New Roman"/>
          <w:sz w:val="22"/>
          <w:szCs w:val="22"/>
        </w:rPr>
        <w:t>Změna které</w:t>
      </w:r>
      <w:r w:rsidR="00AA73BB">
        <w:rPr>
          <w:rFonts w:ascii="Times New Roman" w:hAnsi="Times New Roman" w:cs="Times New Roman"/>
          <w:sz w:val="22"/>
          <w:szCs w:val="22"/>
        </w:rPr>
        <w:t>ho</w:t>
      </w:r>
      <w:r w:rsidRPr="00965024">
        <w:rPr>
          <w:rFonts w:ascii="Times New Roman" w:hAnsi="Times New Roman" w:cs="Times New Roman"/>
          <w:sz w:val="22"/>
          <w:szCs w:val="22"/>
        </w:rPr>
        <w:t xml:space="preserve">koliv subdodavatele je podmíněna předchozím souhlasem objednatele. </w:t>
      </w:r>
    </w:p>
    <w:p w14:paraId="19609B09" w14:textId="77777777" w:rsidR="006E7B44" w:rsidRPr="006E7B44" w:rsidRDefault="006E7B44" w:rsidP="006E7B44">
      <w:pPr>
        <w:pStyle w:val="Default"/>
        <w:spacing w:after="240"/>
        <w:ind w:left="720"/>
        <w:jc w:val="center"/>
        <w:rPr>
          <w:rFonts w:ascii="Times New Roman" w:hAnsi="Times New Roman" w:cs="Times New Roman"/>
          <w:sz w:val="22"/>
          <w:szCs w:val="22"/>
        </w:rPr>
      </w:pPr>
      <w:r w:rsidRPr="006E7B44">
        <w:rPr>
          <w:rFonts w:ascii="Times New Roman" w:hAnsi="Times New Roman" w:cs="Times New Roman"/>
          <w:b/>
          <w:bCs/>
          <w:sz w:val="22"/>
          <w:szCs w:val="22"/>
        </w:rPr>
        <w:t>VII. Staveniště</w:t>
      </w:r>
    </w:p>
    <w:p w14:paraId="2A28705A" w14:textId="77777777" w:rsid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Objednatel předá zhotoviteli staveniště v termínu uvedeném v čl. III odst. 2 písm. a) této smlouvy. Zhotovitel je povinen převzít staveniště ve stanoveném termínu, pokud se smluvní strany nedohodnou na jiném termínu předání staveniště. O předání a převzetí staveniště vyhotoví smluvní strany zápis. </w:t>
      </w:r>
    </w:p>
    <w:p w14:paraId="6C6AFC7E" w14:textId="77777777" w:rsid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Staveniště je vymezeno projektovou dokumentací uvedenou v čl. II odst. 3 této smlouvy. Pokud bude zhotovitel potřebovat pro realizaci díla prostor větší, zajistí si jej na vlastní náklady a vlastním jménem. </w:t>
      </w:r>
    </w:p>
    <w:p w14:paraId="5F6558C5" w14:textId="77777777" w:rsidR="006E7B44" w:rsidRP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Vlastníkem zařízení staveniště, včetně používaných strojů, mechanismů a dalších věcí potřebných pro provedení díla, je zhotovitel, který nese nebezpečí škody na těchto věcech. </w:t>
      </w:r>
    </w:p>
    <w:p w14:paraId="4E0B6617" w14:textId="77777777" w:rsidR="006E7B44" w:rsidRP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Zhotovitel je povinen na převzatém staveništi udržovat pořádek a čistotu, sám a na svůj náklad zajistit v souladu s právními předpisy bezpečné uložení materiálů a odpadů, jakož i nezávadnou likvidaci všech druhů odpadů vzniklých při provádění díla. </w:t>
      </w:r>
    </w:p>
    <w:p w14:paraId="2658691B" w14:textId="77777777" w:rsidR="006E7B44" w:rsidRP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Zhotovitel v plné míře zodpovídá za bezpečnost a ochranu zdraví všech osob v prostoru staveniště, za dodržování bezpečnostních, hygienických a požárních předpisů a za vybavení osob ochrannými pracovními pomůckami a prostředky k hašení požáru, pokud to povaha prováděných činností vyžaduje. </w:t>
      </w:r>
    </w:p>
    <w:p w14:paraId="28C5081A" w14:textId="77777777" w:rsidR="006E7B44" w:rsidRP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Zhotovitel zabezpečí na své náklady měření odběru energií a jiných medií potřebných k provádění díla. Odběrná místa budou po celou dobu provádění díla přístupná objednateli a technickému dozoru objednatele. </w:t>
      </w:r>
    </w:p>
    <w:p w14:paraId="29D49860" w14:textId="77777777" w:rsidR="006E7B44" w:rsidRPr="006E7B44" w:rsidRDefault="006E7B44" w:rsidP="0028245C">
      <w:pPr>
        <w:pStyle w:val="Default"/>
        <w:numPr>
          <w:ilvl w:val="0"/>
          <w:numId w:val="12"/>
        </w:numPr>
        <w:spacing w:after="140"/>
        <w:jc w:val="both"/>
        <w:rPr>
          <w:rFonts w:ascii="Times New Roman" w:hAnsi="Times New Roman" w:cs="Times New Roman"/>
          <w:sz w:val="22"/>
          <w:szCs w:val="22"/>
        </w:rPr>
      </w:pPr>
      <w:r w:rsidRPr="006E7B44">
        <w:rPr>
          <w:rFonts w:ascii="Times New Roman" w:hAnsi="Times New Roman" w:cs="Times New Roman"/>
          <w:sz w:val="22"/>
          <w:szCs w:val="22"/>
        </w:rPr>
        <w:t xml:space="preserve">Zhotovitel se zavazuje vyklidit a vyčistit staveniště do 10 dnů ode dne převzetí díla bez vad objednatelem (tj. od okamžiku provedení díla). Při nedodržení této lhůty se zhotovitel zavazuje uhradit objednateli veškeré náklady a škody, které mu tím vznikly. Objednatel je oprávněn zajistit si vyklizení a vyčištění staveniště třetí osobou na náklady zhotovitele. </w:t>
      </w:r>
    </w:p>
    <w:p w14:paraId="5BE666ED" w14:textId="77777777" w:rsidR="006E7B44" w:rsidRPr="006E7B44" w:rsidRDefault="004A68C2" w:rsidP="00F85C17">
      <w:pPr>
        <w:pStyle w:val="Default"/>
        <w:spacing w:before="240" w:after="240"/>
        <w:ind w:left="720"/>
        <w:jc w:val="center"/>
        <w:rPr>
          <w:rFonts w:ascii="Times New Roman" w:hAnsi="Times New Roman" w:cs="Times New Roman"/>
          <w:sz w:val="22"/>
          <w:szCs w:val="22"/>
        </w:rPr>
      </w:pPr>
      <w:r>
        <w:rPr>
          <w:rFonts w:ascii="Times New Roman" w:hAnsi="Times New Roman" w:cs="Times New Roman"/>
          <w:b/>
          <w:bCs/>
          <w:sz w:val="22"/>
          <w:szCs w:val="22"/>
        </w:rPr>
        <w:t>VIII</w:t>
      </w:r>
      <w:r w:rsidR="006E7B44" w:rsidRPr="006E7B44">
        <w:rPr>
          <w:rFonts w:ascii="Times New Roman" w:hAnsi="Times New Roman" w:cs="Times New Roman"/>
          <w:b/>
          <w:bCs/>
          <w:sz w:val="22"/>
          <w:szCs w:val="22"/>
        </w:rPr>
        <w:t>. Stavební deník</w:t>
      </w:r>
    </w:p>
    <w:p w14:paraId="310779F3" w14:textId="77777777" w:rsidR="006E7B44" w:rsidRDefault="006E7B44" w:rsidP="0028245C">
      <w:pPr>
        <w:pStyle w:val="Default"/>
        <w:numPr>
          <w:ilvl w:val="0"/>
          <w:numId w:val="13"/>
        </w:numPr>
        <w:spacing w:after="137"/>
        <w:jc w:val="both"/>
        <w:rPr>
          <w:rFonts w:ascii="Times New Roman" w:hAnsi="Times New Roman" w:cs="Times New Roman"/>
          <w:sz w:val="22"/>
          <w:szCs w:val="22"/>
        </w:rPr>
      </w:pPr>
      <w:r w:rsidRPr="006E7B44">
        <w:rPr>
          <w:rFonts w:ascii="Times New Roman" w:hAnsi="Times New Roman" w:cs="Times New Roman"/>
          <w:sz w:val="22"/>
          <w:szCs w:val="22"/>
        </w:rPr>
        <w:t xml:space="preserve">Zhotovitel je povinen vést stavební deník v rozsahu a dle podmínek zákona č. 183/2006 Sb., </w:t>
      </w:r>
      <w:r w:rsidR="004A68C2">
        <w:rPr>
          <w:rFonts w:ascii="Times New Roman" w:hAnsi="Times New Roman" w:cs="Times New Roman"/>
          <w:sz w:val="22"/>
          <w:szCs w:val="22"/>
        </w:rPr>
        <w:t xml:space="preserve">            </w:t>
      </w:r>
      <w:r w:rsidRPr="006E7B44">
        <w:rPr>
          <w:rFonts w:ascii="Times New Roman" w:hAnsi="Times New Roman" w:cs="Times New Roman"/>
          <w:sz w:val="22"/>
          <w:szCs w:val="22"/>
        </w:rPr>
        <w:t xml:space="preserve">o územním plánování a stavebním řádu (stavební zákon), ve znění pozdějších předpisů a vyhlášky č. 499/2006 Sb., o dokumentaci staveb, ve znění pozdějších předpisů, a to v jednom originále a dvou kopiích Zhotovitel bude prostřednictvím pověřeného pracovníka zapisovat denně do stavebního deníku všechny údaje vyžadované platnou právní úpravou, dále údaje rozhodné pro rozsah a kvalitu provedených prací, specifické údaje vyplývající z této smlouvy nebo které pokládá zhotovitel za důležité pro řádné provádění díla. Zhotovitel je povinen vyjádřit se do 3 pracovních dnů k zápisům objednatele nebo jeho pověřeného zástupce provedených ve stavebním deníku. Jinak se má za to, že s obsahem zápisu souhlasí (nemá k němu připomínky). </w:t>
      </w:r>
    </w:p>
    <w:p w14:paraId="06DE2FAE" w14:textId="77777777" w:rsidR="006E7B44" w:rsidRPr="004A68C2" w:rsidRDefault="006E7B44" w:rsidP="0028245C">
      <w:pPr>
        <w:pStyle w:val="Default"/>
        <w:numPr>
          <w:ilvl w:val="0"/>
          <w:numId w:val="13"/>
        </w:numPr>
        <w:spacing w:after="137"/>
        <w:jc w:val="both"/>
        <w:rPr>
          <w:rFonts w:ascii="Times New Roman" w:hAnsi="Times New Roman" w:cs="Times New Roman"/>
          <w:sz w:val="22"/>
          <w:szCs w:val="22"/>
        </w:rPr>
      </w:pPr>
      <w:r w:rsidRPr="004A68C2">
        <w:rPr>
          <w:rFonts w:ascii="Times New Roman" w:hAnsi="Times New Roman" w:cs="Times New Roman"/>
          <w:sz w:val="22"/>
          <w:szCs w:val="22"/>
        </w:rPr>
        <w:t>Za objednatele je oprávněn do deníku nahlíž</w:t>
      </w:r>
      <w:r w:rsidR="004A68C2">
        <w:rPr>
          <w:rFonts w:ascii="Times New Roman" w:hAnsi="Times New Roman" w:cs="Times New Roman"/>
          <w:sz w:val="22"/>
          <w:szCs w:val="22"/>
        </w:rPr>
        <w:t xml:space="preserve">et a provádět zápisy objednatel, technický dozor investora, zpracovatel projektové dokumentace </w:t>
      </w:r>
      <w:r w:rsidRPr="004A68C2">
        <w:rPr>
          <w:rFonts w:ascii="Times New Roman" w:hAnsi="Times New Roman" w:cs="Times New Roman"/>
          <w:sz w:val="22"/>
          <w:szCs w:val="22"/>
        </w:rPr>
        <w:t xml:space="preserve">nebo pracovník k tomu objednatelem pověřený. Pověřený pracovník objednatele je povinen vyjádřit se k zápisu zhotovitele ve stavebním deníku </w:t>
      </w:r>
      <w:r w:rsidRPr="004A68C2">
        <w:rPr>
          <w:rFonts w:ascii="Times New Roman" w:hAnsi="Times New Roman" w:cs="Times New Roman"/>
          <w:sz w:val="22"/>
          <w:szCs w:val="22"/>
        </w:rPr>
        <w:lastRenderedPageBreak/>
        <w:t>ve lhůtě tří pracovních dnů, jinak se má za to, že s obsahem zápisu souhlasí (nemá</w:t>
      </w:r>
      <w:r w:rsidR="00F85C17">
        <w:rPr>
          <w:rFonts w:ascii="Times New Roman" w:hAnsi="Times New Roman" w:cs="Times New Roman"/>
          <w:sz w:val="22"/>
          <w:szCs w:val="22"/>
        </w:rPr>
        <w:t xml:space="preserve"> </w:t>
      </w:r>
      <w:r w:rsidRPr="004A68C2">
        <w:rPr>
          <w:rFonts w:ascii="Times New Roman" w:hAnsi="Times New Roman" w:cs="Times New Roman"/>
          <w:sz w:val="22"/>
          <w:szCs w:val="22"/>
        </w:rPr>
        <w:t xml:space="preserve">k němu připomínky). </w:t>
      </w:r>
    </w:p>
    <w:p w14:paraId="14D7D5DE" w14:textId="77777777" w:rsidR="006E7B44" w:rsidRPr="006E7B44" w:rsidRDefault="006E7B44" w:rsidP="0028245C">
      <w:pPr>
        <w:pStyle w:val="Default"/>
        <w:numPr>
          <w:ilvl w:val="0"/>
          <w:numId w:val="13"/>
        </w:numPr>
        <w:spacing w:after="137"/>
        <w:jc w:val="both"/>
        <w:rPr>
          <w:rFonts w:ascii="Times New Roman" w:hAnsi="Times New Roman" w:cs="Times New Roman"/>
          <w:sz w:val="22"/>
          <w:szCs w:val="22"/>
        </w:rPr>
      </w:pPr>
      <w:r w:rsidRPr="006E7B44">
        <w:rPr>
          <w:rFonts w:ascii="Times New Roman" w:hAnsi="Times New Roman" w:cs="Times New Roman"/>
          <w:sz w:val="22"/>
          <w:szCs w:val="22"/>
        </w:rPr>
        <w:t xml:space="preserve">Žádným zápisem ve stavebním deníku není možné změnit tuto smlouvu. </w:t>
      </w:r>
    </w:p>
    <w:p w14:paraId="37346D35" w14:textId="77777777" w:rsidR="006E7B44" w:rsidRPr="006E7B44" w:rsidRDefault="006E7B44" w:rsidP="0028245C">
      <w:pPr>
        <w:pStyle w:val="Default"/>
        <w:numPr>
          <w:ilvl w:val="0"/>
          <w:numId w:val="13"/>
        </w:numPr>
        <w:spacing w:after="137"/>
        <w:jc w:val="both"/>
        <w:rPr>
          <w:rFonts w:ascii="Times New Roman" w:hAnsi="Times New Roman" w:cs="Times New Roman"/>
          <w:sz w:val="22"/>
          <w:szCs w:val="22"/>
        </w:rPr>
      </w:pPr>
      <w:r w:rsidRPr="006E7B44">
        <w:rPr>
          <w:rFonts w:ascii="Times New Roman" w:hAnsi="Times New Roman" w:cs="Times New Roman"/>
          <w:sz w:val="22"/>
          <w:szCs w:val="22"/>
        </w:rPr>
        <w:t xml:space="preserve">Smluvní strany se zavazují považovat zápisy ve stavebním deníku za závazný podklad </w:t>
      </w:r>
      <w:r w:rsidR="004A68C2">
        <w:rPr>
          <w:rFonts w:ascii="Times New Roman" w:hAnsi="Times New Roman" w:cs="Times New Roman"/>
          <w:sz w:val="22"/>
          <w:szCs w:val="22"/>
        </w:rPr>
        <w:t xml:space="preserve">                       </w:t>
      </w:r>
      <w:r w:rsidRPr="006E7B44">
        <w:rPr>
          <w:rFonts w:ascii="Times New Roman" w:hAnsi="Times New Roman" w:cs="Times New Roman"/>
          <w:sz w:val="22"/>
          <w:szCs w:val="22"/>
        </w:rPr>
        <w:t xml:space="preserve">pro smluvní úpravy smlouvy a jako důkazní prostředek pro případ sporu. </w:t>
      </w:r>
    </w:p>
    <w:p w14:paraId="714E4FA3" w14:textId="77777777" w:rsidR="006E7B44" w:rsidRPr="006E7B44" w:rsidRDefault="006E7B44" w:rsidP="0028245C">
      <w:pPr>
        <w:pStyle w:val="Default"/>
        <w:numPr>
          <w:ilvl w:val="0"/>
          <w:numId w:val="13"/>
        </w:numPr>
        <w:jc w:val="both"/>
        <w:rPr>
          <w:rFonts w:ascii="Times New Roman" w:hAnsi="Times New Roman" w:cs="Times New Roman"/>
          <w:sz w:val="22"/>
          <w:szCs w:val="22"/>
        </w:rPr>
      </w:pPr>
      <w:r w:rsidRPr="006E7B44">
        <w:rPr>
          <w:rFonts w:ascii="Times New Roman" w:hAnsi="Times New Roman" w:cs="Times New Roman"/>
          <w:sz w:val="22"/>
          <w:szCs w:val="22"/>
        </w:rPr>
        <w:t xml:space="preserve">Stavební deník musí obsahovat zejména: </w:t>
      </w:r>
    </w:p>
    <w:p w14:paraId="645201B2" w14:textId="77777777" w:rsidR="006E7B44" w:rsidRPr="006E7B44" w:rsidRDefault="006E7B44" w:rsidP="0028245C">
      <w:pPr>
        <w:pStyle w:val="Default"/>
        <w:numPr>
          <w:ilvl w:val="1"/>
          <w:numId w:val="5"/>
        </w:numPr>
        <w:spacing w:after="138"/>
        <w:jc w:val="both"/>
        <w:rPr>
          <w:rFonts w:ascii="Times New Roman" w:hAnsi="Times New Roman" w:cs="Times New Roman"/>
          <w:sz w:val="22"/>
          <w:szCs w:val="22"/>
        </w:rPr>
      </w:pPr>
      <w:r w:rsidRPr="006E7B44">
        <w:rPr>
          <w:rFonts w:ascii="Times New Roman" w:hAnsi="Times New Roman" w:cs="Times New Roman"/>
          <w:sz w:val="22"/>
          <w:szCs w:val="22"/>
        </w:rPr>
        <w:t xml:space="preserve">základní list s uvedením názvu a sídla objednatele, zhotovitele a projektanta a případné změny těchto údajů, </w:t>
      </w:r>
    </w:p>
    <w:p w14:paraId="3917EFA4" w14:textId="77777777" w:rsidR="006E7B44" w:rsidRPr="006E7B44" w:rsidRDefault="006E7B44" w:rsidP="0028245C">
      <w:pPr>
        <w:pStyle w:val="Default"/>
        <w:numPr>
          <w:ilvl w:val="1"/>
          <w:numId w:val="5"/>
        </w:numPr>
        <w:spacing w:after="138"/>
        <w:jc w:val="both"/>
        <w:rPr>
          <w:rFonts w:ascii="Times New Roman" w:hAnsi="Times New Roman" w:cs="Times New Roman"/>
          <w:sz w:val="22"/>
          <w:szCs w:val="22"/>
        </w:rPr>
      </w:pPr>
      <w:r w:rsidRPr="006E7B44">
        <w:rPr>
          <w:rFonts w:ascii="Times New Roman" w:hAnsi="Times New Roman" w:cs="Times New Roman"/>
          <w:sz w:val="22"/>
          <w:szCs w:val="22"/>
        </w:rPr>
        <w:t xml:space="preserve">základní údaje o díle v souladu s projektovou dokumentací stavby, </w:t>
      </w:r>
    </w:p>
    <w:p w14:paraId="66514895" w14:textId="77777777" w:rsidR="006E7B44" w:rsidRPr="006E7B44" w:rsidRDefault="006E7B44" w:rsidP="0028245C">
      <w:pPr>
        <w:pStyle w:val="Default"/>
        <w:numPr>
          <w:ilvl w:val="1"/>
          <w:numId w:val="5"/>
        </w:numPr>
        <w:spacing w:after="138"/>
        <w:jc w:val="both"/>
        <w:rPr>
          <w:rFonts w:ascii="Times New Roman" w:hAnsi="Times New Roman" w:cs="Times New Roman"/>
          <w:sz w:val="22"/>
          <w:szCs w:val="22"/>
        </w:rPr>
      </w:pPr>
      <w:r w:rsidRPr="006E7B44">
        <w:rPr>
          <w:rFonts w:ascii="Times New Roman" w:hAnsi="Times New Roman" w:cs="Times New Roman"/>
          <w:sz w:val="22"/>
          <w:szCs w:val="22"/>
        </w:rPr>
        <w:t xml:space="preserve">seznam dokladů a úředních opatření, týkajících se díla, </w:t>
      </w:r>
    </w:p>
    <w:p w14:paraId="575A6C72" w14:textId="77777777" w:rsidR="006E7B44" w:rsidRPr="006E7B44" w:rsidRDefault="006E7B44" w:rsidP="0028245C">
      <w:pPr>
        <w:pStyle w:val="Default"/>
        <w:numPr>
          <w:ilvl w:val="1"/>
          <w:numId w:val="5"/>
        </w:numPr>
        <w:spacing w:after="240"/>
        <w:jc w:val="both"/>
        <w:rPr>
          <w:rFonts w:ascii="Times New Roman" w:hAnsi="Times New Roman" w:cs="Times New Roman"/>
          <w:sz w:val="22"/>
          <w:szCs w:val="22"/>
        </w:rPr>
      </w:pPr>
      <w:r w:rsidRPr="006E7B44">
        <w:rPr>
          <w:rFonts w:ascii="Times New Roman" w:hAnsi="Times New Roman" w:cs="Times New Roman"/>
          <w:sz w:val="22"/>
          <w:szCs w:val="22"/>
        </w:rPr>
        <w:t xml:space="preserve">přehled smluv a jejich případných dodatků uzavřených smluvními stranami. </w:t>
      </w:r>
    </w:p>
    <w:p w14:paraId="42FF35F8" w14:textId="77777777" w:rsidR="006E7B44" w:rsidRDefault="006E7B44" w:rsidP="0028245C">
      <w:pPr>
        <w:pStyle w:val="Default"/>
        <w:numPr>
          <w:ilvl w:val="0"/>
          <w:numId w:val="13"/>
        </w:numPr>
        <w:spacing w:after="136"/>
        <w:jc w:val="both"/>
        <w:rPr>
          <w:rFonts w:ascii="Times New Roman" w:hAnsi="Times New Roman" w:cs="Times New Roman"/>
          <w:sz w:val="22"/>
          <w:szCs w:val="22"/>
        </w:rPr>
      </w:pPr>
      <w:r w:rsidRPr="006E7B44">
        <w:rPr>
          <w:rFonts w:ascii="Times New Roman" w:hAnsi="Times New Roman" w:cs="Times New Roman"/>
          <w:sz w:val="22"/>
          <w:szCs w:val="22"/>
        </w:rPr>
        <w:t xml:space="preserve">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 </w:t>
      </w:r>
    </w:p>
    <w:p w14:paraId="53C63BCA" w14:textId="77777777" w:rsidR="006E7B44" w:rsidRPr="004A68C2" w:rsidRDefault="006E7B44" w:rsidP="0028245C">
      <w:pPr>
        <w:pStyle w:val="Default"/>
        <w:numPr>
          <w:ilvl w:val="0"/>
          <w:numId w:val="13"/>
        </w:numPr>
        <w:spacing w:after="136"/>
        <w:jc w:val="both"/>
        <w:rPr>
          <w:rFonts w:ascii="Times New Roman" w:hAnsi="Times New Roman" w:cs="Times New Roman"/>
          <w:sz w:val="22"/>
          <w:szCs w:val="22"/>
        </w:rPr>
      </w:pPr>
      <w:r w:rsidRPr="004A68C2">
        <w:rPr>
          <w:rFonts w:ascii="Times New Roman" w:hAnsi="Times New Roman" w:cs="Times New Roman"/>
          <w:sz w:val="22"/>
          <w:szCs w:val="22"/>
        </w:rPr>
        <w:t xml:space="preserve">Do stavebního deníku budou zapsány všechny skutečnosti související s plněním smlouvy. Jedná se zejména o: </w:t>
      </w:r>
    </w:p>
    <w:p w14:paraId="76F0A645" w14:textId="77777777" w:rsidR="006E7B44" w:rsidRPr="006E7B44" w:rsidRDefault="006E7B44" w:rsidP="0028245C">
      <w:pPr>
        <w:pStyle w:val="Default"/>
        <w:numPr>
          <w:ilvl w:val="1"/>
          <w:numId w:val="4"/>
        </w:numPr>
        <w:spacing w:after="138"/>
        <w:jc w:val="both"/>
        <w:rPr>
          <w:rFonts w:ascii="Times New Roman" w:hAnsi="Times New Roman" w:cs="Times New Roman"/>
          <w:sz w:val="22"/>
          <w:szCs w:val="22"/>
        </w:rPr>
      </w:pPr>
      <w:r w:rsidRPr="006E7B44">
        <w:rPr>
          <w:rFonts w:ascii="Times New Roman" w:hAnsi="Times New Roman" w:cs="Times New Roman"/>
          <w:sz w:val="22"/>
          <w:szCs w:val="22"/>
        </w:rPr>
        <w:t xml:space="preserve">časový postup prací a jejich kvalitu, </w:t>
      </w:r>
    </w:p>
    <w:p w14:paraId="0927A8DE" w14:textId="77777777" w:rsidR="006E7B44" w:rsidRPr="006E7B44" w:rsidRDefault="006E7B44" w:rsidP="0028245C">
      <w:pPr>
        <w:pStyle w:val="Default"/>
        <w:numPr>
          <w:ilvl w:val="1"/>
          <w:numId w:val="4"/>
        </w:numPr>
        <w:spacing w:after="138"/>
        <w:jc w:val="both"/>
        <w:rPr>
          <w:rFonts w:ascii="Times New Roman" w:hAnsi="Times New Roman" w:cs="Times New Roman"/>
          <w:sz w:val="22"/>
          <w:szCs w:val="22"/>
        </w:rPr>
      </w:pPr>
      <w:r w:rsidRPr="006E7B44">
        <w:rPr>
          <w:rFonts w:ascii="Times New Roman" w:hAnsi="Times New Roman" w:cs="Times New Roman"/>
          <w:sz w:val="22"/>
          <w:szCs w:val="22"/>
        </w:rPr>
        <w:t xml:space="preserve">druh použitých materiálů a technologií, </w:t>
      </w:r>
    </w:p>
    <w:p w14:paraId="5186139B" w14:textId="77777777" w:rsidR="006E7B44" w:rsidRPr="006E7B44" w:rsidRDefault="006E7B44" w:rsidP="0028245C">
      <w:pPr>
        <w:pStyle w:val="Default"/>
        <w:numPr>
          <w:ilvl w:val="1"/>
          <w:numId w:val="4"/>
        </w:numPr>
        <w:spacing w:after="138"/>
        <w:jc w:val="both"/>
        <w:rPr>
          <w:rFonts w:ascii="Times New Roman" w:hAnsi="Times New Roman" w:cs="Times New Roman"/>
          <w:sz w:val="22"/>
          <w:szCs w:val="22"/>
        </w:rPr>
      </w:pPr>
      <w:r w:rsidRPr="006E7B44">
        <w:rPr>
          <w:rFonts w:ascii="Times New Roman" w:hAnsi="Times New Roman" w:cs="Times New Roman"/>
          <w:sz w:val="22"/>
          <w:szCs w:val="22"/>
        </w:rPr>
        <w:t xml:space="preserve">zdůvodnění odchylek v postupech prací a v použitých materiálech oproti projektové dokumentaci a další údaje, které souvisí s hospodárností a bezpečností práce, </w:t>
      </w:r>
    </w:p>
    <w:p w14:paraId="1FAAFBAD" w14:textId="77777777" w:rsidR="006E7B44" w:rsidRPr="006E7B44" w:rsidRDefault="006E7B44" w:rsidP="0028245C">
      <w:pPr>
        <w:pStyle w:val="Default"/>
        <w:numPr>
          <w:ilvl w:val="1"/>
          <w:numId w:val="4"/>
        </w:numPr>
        <w:spacing w:after="240"/>
        <w:jc w:val="both"/>
        <w:rPr>
          <w:rFonts w:ascii="Times New Roman" w:hAnsi="Times New Roman" w:cs="Times New Roman"/>
          <w:sz w:val="22"/>
          <w:szCs w:val="22"/>
        </w:rPr>
      </w:pPr>
      <w:r w:rsidRPr="006E7B44">
        <w:rPr>
          <w:rFonts w:ascii="Times New Roman" w:hAnsi="Times New Roman" w:cs="Times New Roman"/>
          <w:sz w:val="22"/>
          <w:szCs w:val="22"/>
        </w:rPr>
        <w:t xml:space="preserve">stanovení termínů k odstranění zjištěných vad v průběhu výstavby. </w:t>
      </w:r>
    </w:p>
    <w:p w14:paraId="7D85D191" w14:textId="77777777" w:rsidR="006E7B44" w:rsidRDefault="006E7B44" w:rsidP="0028245C">
      <w:pPr>
        <w:pStyle w:val="Default"/>
        <w:numPr>
          <w:ilvl w:val="0"/>
          <w:numId w:val="13"/>
        </w:numPr>
        <w:spacing w:after="135"/>
        <w:jc w:val="both"/>
        <w:rPr>
          <w:rFonts w:ascii="Times New Roman" w:hAnsi="Times New Roman" w:cs="Times New Roman"/>
          <w:sz w:val="22"/>
          <w:szCs w:val="22"/>
        </w:rPr>
      </w:pPr>
      <w:r w:rsidRPr="006E7B44">
        <w:rPr>
          <w:rFonts w:ascii="Times New Roman" w:hAnsi="Times New Roman" w:cs="Times New Roman"/>
          <w:sz w:val="22"/>
          <w:szCs w:val="22"/>
        </w:rPr>
        <w:t xml:space="preserve">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 </w:t>
      </w:r>
    </w:p>
    <w:p w14:paraId="11C5B0F3" w14:textId="77777777" w:rsidR="006E7B44" w:rsidRDefault="006E7B44" w:rsidP="0028245C">
      <w:pPr>
        <w:pStyle w:val="Default"/>
        <w:numPr>
          <w:ilvl w:val="0"/>
          <w:numId w:val="13"/>
        </w:numPr>
        <w:spacing w:after="135"/>
        <w:jc w:val="both"/>
        <w:rPr>
          <w:rFonts w:ascii="Times New Roman" w:hAnsi="Times New Roman" w:cs="Times New Roman"/>
          <w:sz w:val="22"/>
          <w:szCs w:val="22"/>
        </w:rPr>
      </w:pPr>
      <w:r w:rsidRPr="004A68C2">
        <w:rPr>
          <w:rFonts w:ascii="Times New Roman" w:hAnsi="Times New Roman" w:cs="Times New Roman"/>
          <w:sz w:val="22"/>
          <w:szCs w:val="22"/>
        </w:rPr>
        <w:t xml:space="preserve">Zhotovitel bude odevzdávat objednateli nebo jeho oprávněnému zástupci prvý průpis denních záznamů ze stavebního deníku průběžně při prováděné kontrolní činnosti. </w:t>
      </w:r>
    </w:p>
    <w:p w14:paraId="682204C2" w14:textId="77777777" w:rsidR="006E7B44" w:rsidRPr="004A68C2" w:rsidRDefault="006E7B44" w:rsidP="0028245C">
      <w:pPr>
        <w:pStyle w:val="Default"/>
        <w:numPr>
          <w:ilvl w:val="0"/>
          <w:numId w:val="13"/>
        </w:numPr>
        <w:spacing w:after="138"/>
        <w:jc w:val="both"/>
        <w:rPr>
          <w:rFonts w:ascii="Times New Roman" w:hAnsi="Times New Roman" w:cs="Times New Roman"/>
          <w:sz w:val="22"/>
          <w:szCs w:val="22"/>
        </w:rPr>
      </w:pPr>
      <w:r w:rsidRPr="004A68C2">
        <w:rPr>
          <w:rFonts w:ascii="Times New Roman" w:hAnsi="Times New Roman" w:cs="Times New Roman"/>
          <w:sz w:val="22"/>
          <w:szCs w:val="22"/>
        </w:rPr>
        <w:t xml:space="preserve">Zhotovitel povede mimo vlastního stavebního deníku i deník víceprací a méněprací, který bude sloužit jako podklad k případnému dodatku ke smlouvě. Odsouhlasení návrhu i vlastního provedení víceprací nebo méněprací v tomto deníku musí být potvrzeno zhotovitelem, objednatelem, technickým dozorem stavebníka a projektantem (autorským dozorem). Režim tohoto deníku se řídí předchozími ustanoveními o stavebním deníku. </w:t>
      </w:r>
    </w:p>
    <w:p w14:paraId="7C1D864D" w14:textId="77777777" w:rsidR="006E7B44" w:rsidRPr="006E7B44" w:rsidRDefault="006E7B44" w:rsidP="0028245C">
      <w:pPr>
        <w:pStyle w:val="Default"/>
        <w:numPr>
          <w:ilvl w:val="0"/>
          <w:numId w:val="13"/>
        </w:numPr>
        <w:spacing w:after="240"/>
        <w:jc w:val="both"/>
        <w:rPr>
          <w:rFonts w:ascii="Times New Roman" w:hAnsi="Times New Roman" w:cs="Times New Roman"/>
          <w:sz w:val="22"/>
          <w:szCs w:val="22"/>
        </w:rPr>
      </w:pPr>
      <w:r w:rsidRPr="006E7B44">
        <w:rPr>
          <w:rFonts w:ascii="Times New Roman" w:hAnsi="Times New Roman" w:cs="Times New Roman"/>
          <w:sz w:val="22"/>
          <w:szCs w:val="22"/>
        </w:rPr>
        <w:t xml:space="preserve">Stavební deník, deník víceprací a méněprací musí být na stavbě k dispozici každý den po celou pracovní dobu. </w:t>
      </w:r>
    </w:p>
    <w:p w14:paraId="13B63388" w14:textId="77777777" w:rsidR="00D314A3" w:rsidRPr="00D314A3" w:rsidRDefault="00D314A3" w:rsidP="00D314A3">
      <w:pPr>
        <w:pStyle w:val="Default"/>
        <w:spacing w:after="240"/>
        <w:jc w:val="center"/>
        <w:rPr>
          <w:rFonts w:ascii="Times New Roman" w:hAnsi="Times New Roman" w:cs="Times New Roman"/>
          <w:sz w:val="22"/>
          <w:szCs w:val="22"/>
        </w:rPr>
      </w:pPr>
      <w:r w:rsidRPr="00D314A3">
        <w:rPr>
          <w:rFonts w:ascii="Times New Roman" w:hAnsi="Times New Roman" w:cs="Times New Roman"/>
          <w:b/>
          <w:bCs/>
          <w:sz w:val="22"/>
          <w:szCs w:val="22"/>
        </w:rPr>
        <w:t>I</w:t>
      </w:r>
      <w:r w:rsidR="004A68C2">
        <w:rPr>
          <w:rFonts w:ascii="Times New Roman" w:hAnsi="Times New Roman" w:cs="Times New Roman"/>
          <w:b/>
          <w:bCs/>
          <w:sz w:val="22"/>
          <w:szCs w:val="22"/>
        </w:rPr>
        <w:t>X</w:t>
      </w:r>
      <w:r w:rsidRPr="00D314A3">
        <w:rPr>
          <w:rFonts w:ascii="Times New Roman" w:hAnsi="Times New Roman" w:cs="Times New Roman"/>
          <w:b/>
          <w:bCs/>
          <w:sz w:val="22"/>
          <w:szCs w:val="22"/>
        </w:rPr>
        <w:t>. Způsob předání a převzetí díla</w:t>
      </w:r>
    </w:p>
    <w:p w14:paraId="4FE3B01D" w14:textId="77777777" w:rsidR="00D314A3" w:rsidRDefault="00D314A3" w:rsidP="0028245C">
      <w:pPr>
        <w:pStyle w:val="Default"/>
        <w:numPr>
          <w:ilvl w:val="0"/>
          <w:numId w:val="7"/>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Zhotovitel splní svou povinnost provést dílo jeho řádným dokončením a předáním objednateli bez vad. O přejímacím řízení jsou objednatel a zhotovitel povinni sepsat a podepsat protokol, v jehož závěru objednatel prohlásí, zda dílo přijímá nebo nepřijímá bez výhrad či s výhradami. Zhotovitel se zavazuje vyrozumět objednatele a pracovníka zajišťujícího technický dozor </w:t>
      </w:r>
      <w:r w:rsidR="00AA73BB">
        <w:rPr>
          <w:rFonts w:ascii="Times New Roman" w:hAnsi="Times New Roman" w:cs="Times New Roman"/>
          <w:sz w:val="22"/>
          <w:szCs w:val="22"/>
        </w:rPr>
        <w:t xml:space="preserve">                  </w:t>
      </w:r>
      <w:r w:rsidRPr="00D314A3">
        <w:rPr>
          <w:rFonts w:ascii="Times New Roman" w:hAnsi="Times New Roman" w:cs="Times New Roman"/>
          <w:sz w:val="22"/>
          <w:szCs w:val="22"/>
        </w:rPr>
        <w:t xml:space="preserve">o dokončení díla a připravenosti k provedení přejímacího řízení zápisem ve stavebním deníku ve lhůtě nejméně 5 pracovních dnů před datem zahájení přejímacího řízení. Objednatel je povinen převzít dílo bez vad, které by bránily řádnému užívání. V případě, že se objednatel nedostaví k řádně oznámenému přejímacímu řízení, má se za to, že dílo bylo předáno okamžikem, kdy byl zhotovitel připraven k předání díla objednateli a objednatel se k přejímacímu řízení nedostavil. </w:t>
      </w:r>
    </w:p>
    <w:p w14:paraId="6CE81BDA" w14:textId="77777777" w:rsidR="00D314A3" w:rsidRDefault="00D314A3" w:rsidP="0028245C">
      <w:pPr>
        <w:pStyle w:val="Default"/>
        <w:numPr>
          <w:ilvl w:val="0"/>
          <w:numId w:val="7"/>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O předání díla nebo jeho části bude sepsán protokol, který sepíše zhotovitel a bude obsahovat: </w:t>
      </w:r>
    </w:p>
    <w:p w14:paraId="1F8179CD"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lastRenderedPageBreak/>
        <w:t xml:space="preserve">označení díla nebo jeho části, </w:t>
      </w:r>
    </w:p>
    <w:p w14:paraId="452A6DD6"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označení objednatele a zhotovitele díla, </w:t>
      </w:r>
    </w:p>
    <w:p w14:paraId="07C485B5" w14:textId="77777777" w:rsidR="00D314A3" w:rsidRDefault="00AA73BB" w:rsidP="0028245C">
      <w:pPr>
        <w:pStyle w:val="Default"/>
        <w:numPr>
          <w:ilvl w:val="0"/>
          <w:numId w:val="14"/>
        </w:numPr>
        <w:spacing w:after="138"/>
        <w:jc w:val="both"/>
        <w:rPr>
          <w:rFonts w:ascii="Times New Roman" w:hAnsi="Times New Roman" w:cs="Times New Roman"/>
          <w:sz w:val="22"/>
          <w:szCs w:val="22"/>
        </w:rPr>
      </w:pPr>
      <w:r>
        <w:rPr>
          <w:rFonts w:ascii="Times New Roman" w:hAnsi="Times New Roman" w:cs="Times New Roman"/>
          <w:sz w:val="22"/>
          <w:szCs w:val="22"/>
        </w:rPr>
        <w:t xml:space="preserve">číslo </w:t>
      </w:r>
      <w:r w:rsidR="00D314A3" w:rsidRPr="00D314A3">
        <w:rPr>
          <w:rFonts w:ascii="Times New Roman" w:hAnsi="Times New Roman" w:cs="Times New Roman"/>
          <w:sz w:val="22"/>
          <w:szCs w:val="22"/>
        </w:rPr>
        <w:t xml:space="preserve">a datum uzavření smlouvy o dílo, včetně čísel a dat uzavření jejích dodatků, </w:t>
      </w:r>
    </w:p>
    <w:p w14:paraId="194A37DD"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popis případných vad díla, </w:t>
      </w:r>
    </w:p>
    <w:p w14:paraId="4F4DDB39"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termín pro odstranění zjištěných vad díla, </w:t>
      </w:r>
    </w:p>
    <w:p w14:paraId="78DFED8C"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prohlášení objednatele, že dílo přejímá, případně přejímá s výhradami, nebo nepřejímá a z jakého důvodu, </w:t>
      </w:r>
    </w:p>
    <w:p w14:paraId="41A91DE1"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datum a místo sepsání protokolu, </w:t>
      </w:r>
    </w:p>
    <w:p w14:paraId="0FEC0AB2" w14:textId="77777777" w:rsidR="00D314A3" w:rsidRDefault="00D314A3" w:rsidP="0028245C">
      <w:pPr>
        <w:pStyle w:val="Default"/>
        <w:numPr>
          <w:ilvl w:val="0"/>
          <w:numId w:val="1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jména a podpisy zástupců objednatele a zhotovitele, </w:t>
      </w:r>
    </w:p>
    <w:p w14:paraId="6D630CDA" w14:textId="77777777" w:rsidR="00D314A3" w:rsidRPr="00D936C7" w:rsidRDefault="00D314A3" w:rsidP="0028245C">
      <w:pPr>
        <w:pStyle w:val="Default"/>
        <w:numPr>
          <w:ilvl w:val="2"/>
          <w:numId w:val="4"/>
        </w:numPr>
        <w:spacing w:after="138"/>
        <w:jc w:val="both"/>
        <w:rPr>
          <w:rFonts w:ascii="Times New Roman" w:hAnsi="Times New Roman" w:cs="Times New Roman"/>
          <w:sz w:val="22"/>
          <w:szCs w:val="22"/>
        </w:rPr>
      </w:pPr>
      <w:r w:rsidRPr="00D936C7">
        <w:rPr>
          <w:rFonts w:ascii="Times New Roman" w:hAnsi="Times New Roman" w:cs="Times New Roman"/>
          <w:sz w:val="22"/>
          <w:szCs w:val="22"/>
        </w:rPr>
        <w:t xml:space="preserve">seznam převzaté dokumentace, </w:t>
      </w:r>
    </w:p>
    <w:p w14:paraId="0BF0FE43" w14:textId="77777777" w:rsidR="00D314A3" w:rsidRDefault="00D314A3" w:rsidP="0028245C">
      <w:pPr>
        <w:pStyle w:val="Default"/>
        <w:numPr>
          <w:ilvl w:val="3"/>
          <w:numId w:val="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soupis nákladů od zahájení po dokončení díla nebo jeho části, </w:t>
      </w:r>
    </w:p>
    <w:p w14:paraId="3756F594" w14:textId="77777777" w:rsidR="00D314A3" w:rsidRDefault="00D314A3" w:rsidP="0028245C">
      <w:pPr>
        <w:pStyle w:val="Default"/>
        <w:numPr>
          <w:ilvl w:val="3"/>
          <w:numId w:val="4"/>
        </w:numPr>
        <w:spacing w:after="138"/>
        <w:jc w:val="both"/>
        <w:rPr>
          <w:rFonts w:ascii="Times New Roman" w:hAnsi="Times New Roman" w:cs="Times New Roman"/>
          <w:sz w:val="22"/>
          <w:szCs w:val="22"/>
        </w:rPr>
      </w:pPr>
      <w:r w:rsidRPr="00D314A3">
        <w:rPr>
          <w:rFonts w:ascii="Times New Roman" w:hAnsi="Times New Roman" w:cs="Times New Roman"/>
          <w:sz w:val="22"/>
          <w:szCs w:val="22"/>
        </w:rPr>
        <w:t xml:space="preserve">datum vyklizení staveniště, </w:t>
      </w:r>
    </w:p>
    <w:p w14:paraId="1E18132C" w14:textId="77777777" w:rsidR="00D314A3" w:rsidRDefault="00D314A3" w:rsidP="0028245C">
      <w:pPr>
        <w:pStyle w:val="Default"/>
        <w:numPr>
          <w:ilvl w:val="3"/>
          <w:numId w:val="4"/>
        </w:numPr>
        <w:spacing w:after="137"/>
        <w:jc w:val="both"/>
        <w:rPr>
          <w:rFonts w:ascii="Times New Roman" w:hAnsi="Times New Roman" w:cs="Times New Roman"/>
          <w:sz w:val="22"/>
          <w:szCs w:val="22"/>
        </w:rPr>
      </w:pPr>
      <w:r w:rsidRPr="00D314A3">
        <w:rPr>
          <w:rFonts w:ascii="Times New Roman" w:hAnsi="Times New Roman" w:cs="Times New Roman"/>
          <w:sz w:val="22"/>
          <w:szCs w:val="22"/>
        </w:rPr>
        <w:t xml:space="preserve">datum počátku běhu záruční doby, </w:t>
      </w:r>
    </w:p>
    <w:p w14:paraId="1CA441BF" w14:textId="77777777" w:rsidR="00D314A3" w:rsidRPr="00D314A3" w:rsidRDefault="00D314A3" w:rsidP="0028245C">
      <w:pPr>
        <w:pStyle w:val="Default"/>
        <w:numPr>
          <w:ilvl w:val="3"/>
          <w:numId w:val="4"/>
        </w:numPr>
        <w:spacing w:after="137"/>
        <w:jc w:val="both"/>
        <w:rPr>
          <w:rFonts w:ascii="Times New Roman" w:hAnsi="Times New Roman" w:cs="Times New Roman"/>
          <w:sz w:val="22"/>
          <w:szCs w:val="22"/>
        </w:rPr>
      </w:pPr>
      <w:r w:rsidRPr="00D314A3">
        <w:rPr>
          <w:rFonts w:ascii="Times New Roman" w:hAnsi="Times New Roman" w:cs="Times New Roman"/>
          <w:sz w:val="22"/>
          <w:szCs w:val="22"/>
        </w:rPr>
        <w:t xml:space="preserve">datum ukončení záruční doby. </w:t>
      </w:r>
    </w:p>
    <w:p w14:paraId="647B1028" w14:textId="77777777" w:rsidR="004A68C2" w:rsidRPr="004A68C2" w:rsidRDefault="00D314A3" w:rsidP="0028245C">
      <w:pPr>
        <w:numPr>
          <w:ilvl w:val="0"/>
          <w:numId w:val="4"/>
        </w:numPr>
        <w:shd w:val="clear" w:color="auto" w:fill="FFFFFF"/>
        <w:jc w:val="both"/>
        <w:rPr>
          <w:snapToGrid w:val="0"/>
          <w:sz w:val="24"/>
          <w:szCs w:val="24"/>
        </w:rPr>
      </w:pPr>
      <w:r w:rsidRPr="00D314A3">
        <w:rPr>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a doklady o nezávadné likvidaci odpadů. Dále předá dokumentaci skutečného provedení stavby v rozsahu a obsahu podle přílohy č. 7 vyhlášky </w:t>
      </w:r>
      <w:r w:rsidR="004A68C2">
        <w:rPr>
          <w:sz w:val="22"/>
          <w:szCs w:val="22"/>
        </w:rPr>
        <w:t xml:space="preserve">                       </w:t>
      </w:r>
      <w:r w:rsidRPr="00D314A3">
        <w:rPr>
          <w:sz w:val="22"/>
          <w:szCs w:val="22"/>
        </w:rPr>
        <w:t>č. 499/2006 Sb., o dokumentaci staveb, ve znění pozdějších předpisů a doklady požadované stavebním úřadem ke kolaudaci stavby. Dále předá zhotovitel objednateli</w:t>
      </w:r>
      <w:r w:rsidR="004A68C2">
        <w:rPr>
          <w:sz w:val="22"/>
          <w:szCs w:val="22"/>
        </w:rPr>
        <w:t>:</w:t>
      </w:r>
      <w:r w:rsidRPr="00D314A3">
        <w:rPr>
          <w:sz w:val="22"/>
          <w:szCs w:val="22"/>
        </w:rPr>
        <w:t xml:space="preserve"> </w:t>
      </w:r>
    </w:p>
    <w:p w14:paraId="6027AB37" w14:textId="77777777" w:rsidR="002A1F3E" w:rsidRDefault="00D936C7" w:rsidP="0028245C">
      <w:pPr>
        <w:numPr>
          <w:ilvl w:val="0"/>
          <w:numId w:val="2"/>
        </w:numPr>
        <w:shd w:val="clear" w:color="auto" w:fill="FFFFFF"/>
        <w:jc w:val="both"/>
        <w:rPr>
          <w:snapToGrid w:val="0"/>
          <w:sz w:val="22"/>
          <w:szCs w:val="22"/>
        </w:rPr>
      </w:pPr>
      <w:r>
        <w:rPr>
          <w:snapToGrid w:val="0"/>
          <w:sz w:val="22"/>
          <w:szCs w:val="22"/>
        </w:rPr>
        <w:t>dokumentaci</w:t>
      </w:r>
      <w:r w:rsidR="002A1F3E" w:rsidRPr="004A68C2">
        <w:rPr>
          <w:snapToGrid w:val="0"/>
          <w:sz w:val="22"/>
          <w:szCs w:val="22"/>
        </w:rPr>
        <w:t xml:space="preserve"> skutečného provedení stavby</w:t>
      </w:r>
      <w:r>
        <w:rPr>
          <w:snapToGrid w:val="0"/>
          <w:sz w:val="22"/>
          <w:szCs w:val="22"/>
        </w:rPr>
        <w:t xml:space="preserve"> -</w:t>
      </w:r>
      <w:r w:rsidR="002A1F3E" w:rsidRPr="004A68C2">
        <w:rPr>
          <w:snapToGrid w:val="0"/>
          <w:sz w:val="22"/>
          <w:szCs w:val="22"/>
        </w:rPr>
        <w:t xml:space="preserve"> 2 </w:t>
      </w:r>
      <w:proofErr w:type="spellStart"/>
      <w:r w:rsidR="002A1F3E" w:rsidRPr="004A68C2">
        <w:rPr>
          <w:snapToGrid w:val="0"/>
          <w:sz w:val="22"/>
          <w:szCs w:val="22"/>
        </w:rPr>
        <w:t>paré</w:t>
      </w:r>
      <w:proofErr w:type="spellEnd"/>
      <w:r w:rsidR="002A1F3E" w:rsidRPr="004A68C2">
        <w:rPr>
          <w:snapToGrid w:val="0"/>
          <w:sz w:val="22"/>
          <w:szCs w:val="22"/>
        </w:rPr>
        <w:t>,</w:t>
      </w:r>
    </w:p>
    <w:p w14:paraId="6CE05144" w14:textId="77777777" w:rsidR="004A68C2" w:rsidRPr="004A68C2" w:rsidRDefault="004A68C2" w:rsidP="0028245C">
      <w:pPr>
        <w:numPr>
          <w:ilvl w:val="0"/>
          <w:numId w:val="2"/>
        </w:numPr>
        <w:shd w:val="clear" w:color="auto" w:fill="FFFFFF"/>
        <w:jc w:val="both"/>
        <w:rPr>
          <w:snapToGrid w:val="0"/>
          <w:sz w:val="22"/>
          <w:szCs w:val="22"/>
        </w:rPr>
      </w:pPr>
      <w:r w:rsidRPr="004A68C2">
        <w:rPr>
          <w:snapToGrid w:val="0"/>
          <w:sz w:val="22"/>
          <w:szCs w:val="22"/>
        </w:rPr>
        <w:t xml:space="preserve">osvědčení a protokoly o použitých materiálech a zkouškách v „Závěrečné zprávě </w:t>
      </w:r>
      <w:r w:rsidR="00C91227">
        <w:rPr>
          <w:snapToGrid w:val="0"/>
          <w:sz w:val="22"/>
          <w:szCs w:val="22"/>
        </w:rPr>
        <w:t xml:space="preserve">                  </w:t>
      </w:r>
      <w:r w:rsidRPr="004A68C2">
        <w:rPr>
          <w:snapToGrid w:val="0"/>
          <w:sz w:val="22"/>
          <w:szCs w:val="22"/>
        </w:rPr>
        <w:t>o průběhu stavby a kvalitě pro</w:t>
      </w:r>
      <w:r w:rsidR="00D936C7">
        <w:rPr>
          <w:snapToGrid w:val="0"/>
          <w:sz w:val="22"/>
          <w:szCs w:val="22"/>
        </w:rPr>
        <w:t>vedených prací “,</w:t>
      </w:r>
      <w:r w:rsidRPr="004A68C2">
        <w:rPr>
          <w:snapToGrid w:val="0"/>
          <w:sz w:val="22"/>
          <w:szCs w:val="22"/>
        </w:rPr>
        <w:t xml:space="preserve"> </w:t>
      </w:r>
    </w:p>
    <w:p w14:paraId="749A9A4E" w14:textId="77777777" w:rsidR="004A68C2" w:rsidRPr="004A68C2" w:rsidRDefault="004A68C2" w:rsidP="0028245C">
      <w:pPr>
        <w:numPr>
          <w:ilvl w:val="0"/>
          <w:numId w:val="2"/>
        </w:numPr>
        <w:shd w:val="clear" w:color="auto" w:fill="FFFFFF"/>
        <w:jc w:val="both"/>
        <w:rPr>
          <w:snapToGrid w:val="0"/>
          <w:sz w:val="22"/>
          <w:szCs w:val="22"/>
        </w:rPr>
      </w:pPr>
      <w:r w:rsidRPr="004A68C2">
        <w:rPr>
          <w:snapToGrid w:val="0"/>
          <w:sz w:val="22"/>
          <w:szCs w:val="22"/>
        </w:rPr>
        <w:t>doklad</w:t>
      </w:r>
      <w:r w:rsidR="00C91227">
        <w:rPr>
          <w:snapToGrid w:val="0"/>
          <w:sz w:val="22"/>
          <w:szCs w:val="22"/>
        </w:rPr>
        <w:t>y</w:t>
      </w:r>
      <w:r w:rsidRPr="004A68C2">
        <w:rPr>
          <w:snapToGrid w:val="0"/>
          <w:sz w:val="22"/>
          <w:szCs w:val="22"/>
        </w:rPr>
        <w:t xml:space="preserve"> o nakládání s</w:t>
      </w:r>
      <w:r w:rsidR="00C91227">
        <w:rPr>
          <w:snapToGrid w:val="0"/>
          <w:sz w:val="22"/>
          <w:szCs w:val="22"/>
        </w:rPr>
        <w:t> </w:t>
      </w:r>
      <w:r w:rsidRPr="004A68C2">
        <w:rPr>
          <w:snapToGrid w:val="0"/>
          <w:sz w:val="22"/>
          <w:szCs w:val="22"/>
        </w:rPr>
        <w:t>odpady</w:t>
      </w:r>
      <w:r w:rsidR="00C91227">
        <w:rPr>
          <w:snapToGrid w:val="0"/>
          <w:sz w:val="22"/>
          <w:szCs w:val="22"/>
        </w:rPr>
        <w:t>,</w:t>
      </w:r>
    </w:p>
    <w:p w14:paraId="6A1EA53C" w14:textId="77777777" w:rsidR="00D936C7" w:rsidRDefault="004A68C2" w:rsidP="0028245C">
      <w:pPr>
        <w:numPr>
          <w:ilvl w:val="0"/>
          <w:numId w:val="2"/>
        </w:numPr>
        <w:shd w:val="clear" w:color="auto" w:fill="FFFFFF"/>
        <w:jc w:val="both"/>
        <w:rPr>
          <w:snapToGrid w:val="0"/>
          <w:sz w:val="22"/>
          <w:szCs w:val="22"/>
        </w:rPr>
      </w:pPr>
      <w:r w:rsidRPr="004A68C2">
        <w:rPr>
          <w:snapToGrid w:val="0"/>
          <w:sz w:val="22"/>
          <w:szCs w:val="22"/>
        </w:rPr>
        <w:t>vyjádření vlastníků dotčených pozemků po ukončení prací</w:t>
      </w:r>
      <w:r w:rsidR="00D936C7">
        <w:rPr>
          <w:snapToGrid w:val="0"/>
          <w:sz w:val="22"/>
          <w:szCs w:val="22"/>
        </w:rPr>
        <w:t>,</w:t>
      </w:r>
    </w:p>
    <w:p w14:paraId="34B5D53A" w14:textId="77777777" w:rsidR="004A68C2" w:rsidRPr="0019316F" w:rsidRDefault="0019316F" w:rsidP="0028245C">
      <w:pPr>
        <w:numPr>
          <w:ilvl w:val="0"/>
          <w:numId w:val="2"/>
        </w:numPr>
        <w:shd w:val="clear" w:color="auto" w:fill="FFFFFF"/>
        <w:jc w:val="both"/>
        <w:rPr>
          <w:snapToGrid w:val="0"/>
          <w:sz w:val="22"/>
          <w:szCs w:val="22"/>
        </w:rPr>
      </w:pPr>
      <w:r w:rsidRPr="0019316F">
        <w:rPr>
          <w:snapToGrid w:val="0"/>
          <w:sz w:val="22"/>
          <w:szCs w:val="22"/>
        </w:rPr>
        <w:t>stanoviska vlastníků veřejné dopravní a technické infrastruktury o provedení kontroly způsobu napojení stavby, respektive přeložkách vedení inženýrských sítí (pokud byla předem vyžadována) – zápis o přejímce příslušných zařízení jednotlivých vlastníků</w:t>
      </w:r>
      <w:r w:rsidR="00D936C7" w:rsidRPr="0019316F">
        <w:rPr>
          <w:snapToGrid w:val="0"/>
          <w:sz w:val="22"/>
          <w:szCs w:val="22"/>
        </w:rPr>
        <w:t xml:space="preserve"> inženýrských sítí</w:t>
      </w:r>
      <w:r w:rsidRPr="0019316F">
        <w:rPr>
          <w:snapToGrid w:val="0"/>
          <w:sz w:val="22"/>
          <w:szCs w:val="22"/>
        </w:rPr>
        <w:t>,</w:t>
      </w:r>
      <w:r w:rsidR="00D936C7" w:rsidRPr="0019316F">
        <w:rPr>
          <w:snapToGrid w:val="0"/>
          <w:sz w:val="22"/>
          <w:szCs w:val="22"/>
        </w:rPr>
        <w:t xml:space="preserve"> </w:t>
      </w:r>
      <w:r w:rsidR="004A68C2" w:rsidRPr="0019316F">
        <w:rPr>
          <w:snapToGrid w:val="0"/>
          <w:sz w:val="22"/>
          <w:szCs w:val="22"/>
        </w:rPr>
        <w:t xml:space="preserve">  </w:t>
      </w:r>
    </w:p>
    <w:p w14:paraId="3EC1D129" w14:textId="77777777" w:rsidR="004A68C2" w:rsidRPr="004A68C2" w:rsidRDefault="004A68C2" w:rsidP="0028245C">
      <w:pPr>
        <w:numPr>
          <w:ilvl w:val="0"/>
          <w:numId w:val="2"/>
        </w:numPr>
        <w:shd w:val="clear" w:color="auto" w:fill="FFFFFF"/>
        <w:spacing w:after="240"/>
        <w:jc w:val="both"/>
        <w:rPr>
          <w:sz w:val="22"/>
          <w:szCs w:val="22"/>
        </w:rPr>
      </w:pPr>
      <w:r w:rsidRPr="004A68C2">
        <w:rPr>
          <w:snapToGrid w:val="0"/>
          <w:sz w:val="22"/>
          <w:szCs w:val="22"/>
        </w:rPr>
        <w:t>fotodokumentac</w:t>
      </w:r>
      <w:r w:rsidR="00D936C7">
        <w:rPr>
          <w:snapToGrid w:val="0"/>
          <w:sz w:val="22"/>
          <w:szCs w:val="22"/>
        </w:rPr>
        <w:t>i</w:t>
      </w:r>
      <w:r w:rsidRPr="004A68C2">
        <w:rPr>
          <w:snapToGrid w:val="0"/>
          <w:sz w:val="22"/>
          <w:szCs w:val="22"/>
        </w:rPr>
        <w:t xml:space="preserve"> z průběhu výstavby v digitální podobě na CD</w:t>
      </w:r>
      <w:r w:rsidR="00D936C7">
        <w:rPr>
          <w:snapToGrid w:val="0"/>
          <w:sz w:val="22"/>
          <w:szCs w:val="22"/>
        </w:rPr>
        <w:t>.</w:t>
      </w:r>
    </w:p>
    <w:p w14:paraId="2C81E97D" w14:textId="77777777" w:rsidR="00D314A3" w:rsidRPr="00D314A3" w:rsidRDefault="00D314A3" w:rsidP="0028245C">
      <w:pPr>
        <w:pStyle w:val="Default"/>
        <w:numPr>
          <w:ilvl w:val="0"/>
          <w:numId w:val="4"/>
        </w:numPr>
        <w:spacing w:after="137"/>
        <w:jc w:val="both"/>
        <w:rPr>
          <w:rFonts w:ascii="Times New Roman" w:hAnsi="Times New Roman" w:cs="Times New Roman"/>
          <w:sz w:val="22"/>
          <w:szCs w:val="22"/>
        </w:rPr>
      </w:pPr>
      <w:r w:rsidRPr="00D314A3">
        <w:rPr>
          <w:rFonts w:ascii="Times New Roman" w:hAnsi="Times New Roman" w:cs="Times New Roman"/>
          <w:sz w:val="22"/>
          <w:szCs w:val="22"/>
        </w:rPr>
        <w:t xml:space="preserve">Smluvní strany jsou dále oprávněny uvést v zápise cokoliv, co budou považovat za nutné. </w:t>
      </w:r>
    </w:p>
    <w:p w14:paraId="0EE720DA" w14:textId="77777777" w:rsidR="008F1434" w:rsidRPr="00322C8B" w:rsidRDefault="008F1434" w:rsidP="00265A94">
      <w:pPr>
        <w:suppressAutoHyphens/>
        <w:rPr>
          <w:sz w:val="4"/>
          <w:szCs w:val="4"/>
        </w:rPr>
      </w:pPr>
    </w:p>
    <w:p w14:paraId="53E406C3" w14:textId="77777777" w:rsidR="0055781D" w:rsidRPr="0055781D" w:rsidRDefault="0055781D" w:rsidP="0055781D">
      <w:pPr>
        <w:pStyle w:val="Default"/>
        <w:spacing w:after="240"/>
        <w:ind w:left="720"/>
        <w:jc w:val="center"/>
        <w:rPr>
          <w:rFonts w:ascii="Times New Roman" w:hAnsi="Times New Roman" w:cs="Times New Roman"/>
          <w:sz w:val="22"/>
          <w:szCs w:val="22"/>
        </w:rPr>
      </w:pPr>
      <w:r>
        <w:rPr>
          <w:rFonts w:ascii="Times New Roman" w:hAnsi="Times New Roman" w:cs="Times New Roman"/>
          <w:b/>
          <w:bCs/>
          <w:sz w:val="22"/>
          <w:szCs w:val="22"/>
        </w:rPr>
        <w:t>X.</w:t>
      </w:r>
      <w:r w:rsidRPr="0055781D">
        <w:rPr>
          <w:rFonts w:ascii="Times New Roman" w:hAnsi="Times New Roman" w:cs="Times New Roman"/>
          <w:b/>
          <w:bCs/>
          <w:sz w:val="22"/>
          <w:szCs w:val="22"/>
        </w:rPr>
        <w:t xml:space="preserve"> Odpovědnost za vady a zajištění záruky, záruka za jakost</w:t>
      </w:r>
    </w:p>
    <w:p w14:paraId="6DE45030"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Zhotovitel se zavazuje, že předané dílo bude prosté jakýchkoli vad a bude mít vlastnosti </w:t>
      </w:r>
      <w:r>
        <w:rPr>
          <w:rFonts w:ascii="Times New Roman" w:hAnsi="Times New Roman" w:cs="Times New Roman"/>
          <w:sz w:val="22"/>
          <w:szCs w:val="22"/>
        </w:rPr>
        <w:t xml:space="preserve">                                </w:t>
      </w:r>
      <w:r w:rsidRPr="0055781D">
        <w:rPr>
          <w:rFonts w:ascii="Times New Roman" w:hAnsi="Times New Roman" w:cs="Times New Roman"/>
          <w:sz w:val="22"/>
          <w:szCs w:val="22"/>
        </w:rPr>
        <w:t xml:space="preserve">dle projektové dokumentace, obecně závazných právních předpisů, ČSN a této smlouvy, dále vlastnosti v první jakosti kvality provedení a bude provedeno v souladu s ověřenou technickou praxí. </w:t>
      </w:r>
    </w:p>
    <w:p w14:paraId="6AE52A1C"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Dílo má vady, jestliže jeho provedení neodpovídá požadavkům uvedeným ve smlouvě, příslušným právním předpisům, normám nebo jiné dokumentaci vztahující se k provedení díla, popř. pokud neumožňuje užívání, k němuž bylo určeno a zhotoveno. </w:t>
      </w:r>
    </w:p>
    <w:p w14:paraId="748D6AEE"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Zhotovitel odpovídá za vady, jež má dílo v průběhu výstavby, za kolaudační vady a za vady, které se projeví v záruční době. Za vady díla, které se projeví po záruční době, odpovídá jen tehdy, jestliže byly prokazatelně způsobeny porušením jeho povinností. </w:t>
      </w:r>
    </w:p>
    <w:p w14:paraId="704C28EA"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Objednatel je oprávněn reklamovat v záruční době vady díla u zhotovitele, a to písemnou formou. V reklamaci musí být popsána vada díla nebo dodávky,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 </w:t>
      </w:r>
    </w:p>
    <w:p w14:paraId="34CA8DF9"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lastRenderedPageBreak/>
        <w:t xml:space="preserve">Vyskytne-li se vada na provedeném díle při kolaudačním řízení a v průběhu záruční doby, objednatel písemně oznámí zhotoviteli její výskyt, vadu popíše a uvede, jak se projevuje. Jakmile objednatel odeslal bez dalšího určení způsobu odstranění uplatněné vady toto písemné oznámení </w:t>
      </w:r>
      <w:r w:rsidRPr="0055781D">
        <w:rPr>
          <w:rFonts w:ascii="Times New Roman" w:hAnsi="Times New Roman" w:cs="Times New Roman"/>
          <w:i/>
          <w:iCs/>
          <w:sz w:val="22"/>
          <w:szCs w:val="22"/>
        </w:rPr>
        <w:t>(dále jen „reklamaci“)</w:t>
      </w:r>
      <w:r w:rsidRPr="0055781D">
        <w:rPr>
          <w:rFonts w:ascii="Times New Roman" w:hAnsi="Times New Roman" w:cs="Times New Roman"/>
          <w:sz w:val="22"/>
          <w:szCs w:val="22"/>
        </w:rPr>
        <w:t xml:space="preserve">, má se za to, že požaduje bezplatné odstranění vady. </w:t>
      </w:r>
    </w:p>
    <w:p w14:paraId="59B551C3"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Zhotovitel je povinen neprodleně, nejpozději však do 3 pracovních dnů po obdržení reklamace písemně oznámit objednateli, zda reklamaci uznává, jakou lhůtu navrhuje k odstranění vad nebo z jakých důvodů reklamaci neuznává. Pokud tak neučiní, má se za to, že reklamaci objednatele uznává. </w:t>
      </w:r>
    </w:p>
    <w:p w14:paraId="1C0E8A8C"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Zhotovitel je povinen nastoupit dle podmínek této smlouvy k odstranění reklamované vady </w:t>
      </w:r>
      <w:r w:rsidR="00EF0FBF">
        <w:rPr>
          <w:rFonts w:ascii="Times New Roman" w:hAnsi="Times New Roman" w:cs="Times New Roman"/>
          <w:sz w:val="22"/>
          <w:szCs w:val="22"/>
        </w:rPr>
        <w:t xml:space="preserve">                </w:t>
      </w:r>
      <w:r w:rsidRPr="0055781D">
        <w:rPr>
          <w:rFonts w:ascii="Times New Roman" w:hAnsi="Times New Roman" w:cs="Times New Roman"/>
          <w:sz w:val="22"/>
          <w:szCs w:val="22"/>
        </w:rPr>
        <w:t xml:space="preserve">a to i v případě, že reklamaci neuznává. Náklady na odstranění reklamované vady nese zhotovitel i ve sporných případech až do rozhodnutí soudu. </w:t>
      </w:r>
    </w:p>
    <w:p w14:paraId="74E5D521" w14:textId="77777777" w:rsidR="0055781D" w:rsidRPr="0055781D" w:rsidRDefault="0055781D" w:rsidP="0028245C">
      <w:pPr>
        <w:pStyle w:val="Default"/>
        <w:numPr>
          <w:ilvl w:val="0"/>
          <w:numId w:val="8"/>
        </w:numPr>
        <w:spacing w:after="240"/>
        <w:jc w:val="both"/>
        <w:rPr>
          <w:rFonts w:ascii="Times New Roman" w:hAnsi="Times New Roman" w:cs="Times New Roman"/>
          <w:sz w:val="22"/>
          <w:szCs w:val="22"/>
        </w:rPr>
      </w:pPr>
      <w:r w:rsidRPr="0055781D">
        <w:rPr>
          <w:rFonts w:ascii="Times New Roman" w:hAnsi="Times New Roman" w:cs="Times New Roman"/>
          <w:sz w:val="22"/>
          <w:szCs w:val="22"/>
        </w:rPr>
        <w:t>Zhotovitel je povinen započít s odstraněním vady do 24 hodin ode dne doručení písemného oznámení o vadě, pokud se smluvní strany nedohodnou jinak. V případě havárie započne s odstraněním vady do 12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Zhotovitel je povinen vadu odstranit nejpozději do 5 pracovních dní po započetí prací, pokud se smluvní strany nedohodnou jinak. Pro termíny odstraňování vad dle tohoto ustanovení jsou smluvní strany povinny respektovat technologické lhůty a klimatické podmínky pro provádění prací</w:t>
      </w:r>
      <w:r w:rsidR="00EF0FBF">
        <w:rPr>
          <w:rFonts w:ascii="Times New Roman" w:hAnsi="Times New Roman" w:cs="Times New Roman"/>
          <w:sz w:val="22"/>
          <w:szCs w:val="22"/>
        </w:rPr>
        <w:t>.</w:t>
      </w:r>
      <w:r w:rsidRPr="0055781D">
        <w:rPr>
          <w:rFonts w:ascii="Times New Roman" w:hAnsi="Times New Roman" w:cs="Times New Roman"/>
          <w:sz w:val="22"/>
          <w:szCs w:val="22"/>
        </w:rPr>
        <w:t xml:space="preserve"> </w:t>
      </w:r>
    </w:p>
    <w:p w14:paraId="302E3CA3" w14:textId="77777777" w:rsidR="0055781D" w:rsidRPr="0055781D" w:rsidRDefault="0055781D" w:rsidP="0028245C">
      <w:pPr>
        <w:pStyle w:val="Default"/>
        <w:numPr>
          <w:ilvl w:val="0"/>
          <w:numId w:val="8"/>
        </w:numPr>
        <w:spacing w:after="137"/>
        <w:jc w:val="both"/>
        <w:rPr>
          <w:rFonts w:ascii="Times New Roman" w:hAnsi="Times New Roman" w:cs="Times New Roman"/>
          <w:sz w:val="22"/>
          <w:szCs w:val="22"/>
        </w:rPr>
      </w:pPr>
      <w:r w:rsidRPr="0055781D">
        <w:rPr>
          <w:rFonts w:ascii="Times New Roman" w:hAnsi="Times New Roman" w:cs="Times New Roman"/>
          <w:sz w:val="22"/>
          <w:szCs w:val="22"/>
        </w:rPr>
        <w:t xml:space="preserve">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doby na reklamovanou část díla se prodlužují o dobu, která uplynula od doručení reklamace vady do doby jejího odstranění.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 </w:t>
      </w:r>
    </w:p>
    <w:p w14:paraId="78D9178C" w14:textId="77777777" w:rsidR="0055781D" w:rsidRPr="0055781D" w:rsidRDefault="0055781D" w:rsidP="0028245C">
      <w:pPr>
        <w:pStyle w:val="Default"/>
        <w:numPr>
          <w:ilvl w:val="0"/>
          <w:numId w:val="8"/>
        </w:numPr>
        <w:spacing w:after="137"/>
        <w:jc w:val="both"/>
        <w:rPr>
          <w:rFonts w:ascii="Times New Roman" w:hAnsi="Times New Roman" w:cs="Times New Roman"/>
          <w:sz w:val="22"/>
          <w:szCs w:val="22"/>
        </w:rPr>
      </w:pPr>
      <w:r w:rsidRPr="0055781D">
        <w:rPr>
          <w:rFonts w:ascii="Times New Roman" w:hAnsi="Times New Roman" w:cs="Times New Roman"/>
          <w:sz w:val="22"/>
          <w:szCs w:val="22"/>
        </w:rPr>
        <w:t xml:space="preserve">Provedenou opravu uplatněné vady zhotovitel objednateli předá písemným zápisem. </w:t>
      </w:r>
    </w:p>
    <w:p w14:paraId="3B694A00" w14:textId="77777777" w:rsidR="0055781D" w:rsidRPr="0055781D" w:rsidRDefault="0055781D" w:rsidP="0028245C">
      <w:pPr>
        <w:pStyle w:val="Default"/>
        <w:numPr>
          <w:ilvl w:val="0"/>
          <w:numId w:val="8"/>
        </w:numPr>
        <w:spacing w:after="137"/>
        <w:jc w:val="both"/>
        <w:rPr>
          <w:rFonts w:ascii="Times New Roman" w:hAnsi="Times New Roman" w:cs="Times New Roman"/>
          <w:sz w:val="22"/>
          <w:szCs w:val="22"/>
        </w:rPr>
      </w:pPr>
      <w:r w:rsidRPr="0055781D">
        <w:rPr>
          <w:rFonts w:ascii="Times New Roman" w:hAnsi="Times New Roman" w:cs="Times New Roman"/>
          <w:sz w:val="22"/>
          <w:szCs w:val="22"/>
        </w:rPr>
        <w:t xml:space="preserve">Na provedenou opravu poskytuje zhotovitel záruku ve výši 24 měsíců, přičemž běh této záruční doby neskončí dříve, než záruka na celé dílo. </w:t>
      </w:r>
    </w:p>
    <w:p w14:paraId="5148AA74" w14:textId="77777777" w:rsidR="0055781D" w:rsidRPr="0055781D" w:rsidRDefault="0055781D" w:rsidP="0028245C">
      <w:pPr>
        <w:pStyle w:val="Default"/>
        <w:numPr>
          <w:ilvl w:val="0"/>
          <w:numId w:val="8"/>
        </w:numPr>
        <w:spacing w:after="137"/>
        <w:jc w:val="both"/>
        <w:rPr>
          <w:rFonts w:ascii="Times New Roman" w:hAnsi="Times New Roman" w:cs="Times New Roman"/>
          <w:sz w:val="22"/>
          <w:szCs w:val="22"/>
        </w:rPr>
      </w:pPr>
      <w:r w:rsidRPr="0055781D">
        <w:rPr>
          <w:rFonts w:ascii="Times New Roman" w:hAnsi="Times New Roman" w:cs="Times New Roman"/>
          <w:sz w:val="22"/>
          <w:szCs w:val="22"/>
        </w:rPr>
        <w:t xml:space="preserve">Reklamaci lze uplatnit nejpozději do posledního dne záruční doby, přičemž i reklamace odeslaná objednatelem v poslední den záruční doby se považuje za včas uplatněnou. </w:t>
      </w:r>
    </w:p>
    <w:p w14:paraId="6BC016C7" w14:textId="77777777" w:rsidR="0055781D" w:rsidRPr="0055781D" w:rsidRDefault="0055781D" w:rsidP="0028245C">
      <w:pPr>
        <w:pStyle w:val="Default"/>
        <w:numPr>
          <w:ilvl w:val="0"/>
          <w:numId w:val="8"/>
        </w:numPr>
        <w:jc w:val="both"/>
        <w:rPr>
          <w:rFonts w:ascii="Times New Roman" w:hAnsi="Times New Roman" w:cs="Times New Roman"/>
          <w:sz w:val="22"/>
          <w:szCs w:val="22"/>
        </w:rPr>
      </w:pPr>
      <w:r w:rsidRPr="0055781D">
        <w:rPr>
          <w:rFonts w:ascii="Times New Roman" w:hAnsi="Times New Roman" w:cs="Times New Roman"/>
          <w:sz w:val="22"/>
          <w:szCs w:val="22"/>
        </w:rPr>
        <w:t xml:space="preserve">Smluvní strany se dohodly, že: </w:t>
      </w:r>
    </w:p>
    <w:p w14:paraId="4336CD0C" w14:textId="77777777" w:rsidR="0055781D" w:rsidRDefault="0055781D" w:rsidP="0028245C">
      <w:pPr>
        <w:pStyle w:val="Default"/>
        <w:numPr>
          <w:ilvl w:val="1"/>
          <w:numId w:val="4"/>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neodstraní-li zhotovitel reklamované vady díla či jeho části ve lhůtě dle článku </w:t>
      </w:r>
      <w:r w:rsidR="00EF0FBF">
        <w:rPr>
          <w:rFonts w:ascii="Times New Roman" w:hAnsi="Times New Roman" w:cs="Times New Roman"/>
          <w:sz w:val="22"/>
          <w:szCs w:val="22"/>
        </w:rPr>
        <w:t>VIII</w:t>
      </w:r>
      <w:r w:rsidRPr="0055781D">
        <w:rPr>
          <w:rFonts w:ascii="Times New Roman" w:hAnsi="Times New Roman" w:cs="Times New Roman"/>
          <w:sz w:val="22"/>
          <w:szCs w:val="22"/>
        </w:rPr>
        <w:t xml:space="preserve">. odst. 8 této smlouvy; a/nebo </w:t>
      </w:r>
    </w:p>
    <w:p w14:paraId="28652FD6" w14:textId="77777777" w:rsidR="0055781D" w:rsidRDefault="0055781D" w:rsidP="0028245C">
      <w:pPr>
        <w:pStyle w:val="Default"/>
        <w:numPr>
          <w:ilvl w:val="1"/>
          <w:numId w:val="4"/>
        </w:numPr>
        <w:spacing w:after="138"/>
        <w:jc w:val="both"/>
        <w:rPr>
          <w:rFonts w:ascii="Times New Roman" w:hAnsi="Times New Roman" w:cs="Times New Roman"/>
          <w:sz w:val="22"/>
          <w:szCs w:val="22"/>
        </w:rPr>
      </w:pPr>
      <w:r w:rsidRPr="00EF0FBF">
        <w:rPr>
          <w:rFonts w:ascii="Times New Roman" w:hAnsi="Times New Roman" w:cs="Times New Roman"/>
          <w:sz w:val="22"/>
          <w:szCs w:val="22"/>
        </w:rPr>
        <w:t xml:space="preserve">nezahájí-li zhotovitel odstraňování vad díla v termínech dle článku </w:t>
      </w:r>
      <w:r w:rsidR="00EF0FBF">
        <w:rPr>
          <w:rFonts w:ascii="Times New Roman" w:hAnsi="Times New Roman" w:cs="Times New Roman"/>
          <w:sz w:val="22"/>
          <w:szCs w:val="22"/>
        </w:rPr>
        <w:t>VIII</w:t>
      </w:r>
      <w:r w:rsidRPr="00EF0FBF">
        <w:rPr>
          <w:rFonts w:ascii="Times New Roman" w:hAnsi="Times New Roman" w:cs="Times New Roman"/>
          <w:sz w:val="22"/>
          <w:szCs w:val="22"/>
        </w:rPr>
        <w:t xml:space="preserve">. odst. 8 této smlouvy; a/nebo </w:t>
      </w:r>
    </w:p>
    <w:p w14:paraId="4CE8DC7D" w14:textId="77777777" w:rsidR="0055781D" w:rsidRDefault="0055781D" w:rsidP="0028245C">
      <w:pPr>
        <w:pStyle w:val="Default"/>
        <w:numPr>
          <w:ilvl w:val="1"/>
          <w:numId w:val="4"/>
        </w:numPr>
        <w:spacing w:after="138"/>
        <w:jc w:val="both"/>
        <w:rPr>
          <w:rFonts w:ascii="Times New Roman" w:hAnsi="Times New Roman" w:cs="Times New Roman"/>
          <w:sz w:val="22"/>
          <w:szCs w:val="22"/>
        </w:rPr>
      </w:pPr>
      <w:r w:rsidRPr="00EF0FBF">
        <w:rPr>
          <w:rFonts w:ascii="Times New Roman" w:hAnsi="Times New Roman" w:cs="Times New Roman"/>
          <w:sz w:val="22"/>
          <w:szCs w:val="22"/>
        </w:rPr>
        <w:t xml:space="preserve">oznámí-li zhotovitel objednateli před uplynutím doby k odstranění vad díla, že vadu neodstraní; a/nebo </w:t>
      </w:r>
    </w:p>
    <w:p w14:paraId="1C5F86A6" w14:textId="77777777" w:rsidR="0055781D" w:rsidRPr="00EF0FBF" w:rsidRDefault="0055781D" w:rsidP="0028245C">
      <w:pPr>
        <w:pStyle w:val="Default"/>
        <w:numPr>
          <w:ilvl w:val="1"/>
          <w:numId w:val="4"/>
        </w:numPr>
        <w:spacing w:after="138"/>
        <w:jc w:val="both"/>
        <w:rPr>
          <w:rFonts w:ascii="Times New Roman" w:hAnsi="Times New Roman" w:cs="Times New Roman"/>
          <w:sz w:val="22"/>
          <w:szCs w:val="22"/>
        </w:rPr>
      </w:pPr>
      <w:r w:rsidRPr="00EF0FBF">
        <w:rPr>
          <w:rFonts w:ascii="Times New Roman" w:hAnsi="Times New Roman" w:cs="Times New Roman"/>
          <w:sz w:val="22"/>
          <w:szCs w:val="22"/>
        </w:rPr>
        <w:t xml:space="preserve">je-li zřejmé, že zhotovitel reklamované vady díla či jeho části ve lhůtě stanovené objednatelem přiměřeně dle charakteru vad díla neodstraní </w:t>
      </w:r>
    </w:p>
    <w:p w14:paraId="17BD3C9D" w14:textId="77777777" w:rsidR="0055781D" w:rsidRPr="0055781D" w:rsidRDefault="0055781D" w:rsidP="00EF0FBF">
      <w:pPr>
        <w:pStyle w:val="Default"/>
        <w:spacing w:after="240"/>
        <w:ind w:left="720"/>
        <w:jc w:val="both"/>
        <w:rPr>
          <w:rFonts w:ascii="Times New Roman" w:hAnsi="Times New Roman" w:cs="Times New Roman"/>
          <w:sz w:val="22"/>
          <w:szCs w:val="22"/>
        </w:rPr>
      </w:pPr>
      <w:r w:rsidRPr="0055781D">
        <w:rPr>
          <w:rFonts w:ascii="Times New Roman" w:hAnsi="Times New Roman" w:cs="Times New Roman"/>
          <w:sz w:val="22"/>
          <w:szCs w:val="22"/>
        </w:rPr>
        <w:t xml:space="preserve">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vzniklé vůči zhotoviteli v důsledku odpovědnosti za vady díla dle NOZ, nároky objednatele účtovat zhotoviteli smluvní pokutu zůstávají nedotčena. </w:t>
      </w:r>
    </w:p>
    <w:p w14:paraId="51CB1040" w14:textId="77777777" w:rsid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Práva a povinnosti </w:t>
      </w:r>
      <w:proofErr w:type="gramStart"/>
      <w:r w:rsidRPr="0055781D">
        <w:rPr>
          <w:rFonts w:ascii="Times New Roman" w:hAnsi="Times New Roman" w:cs="Times New Roman"/>
          <w:sz w:val="22"/>
          <w:szCs w:val="22"/>
        </w:rPr>
        <w:t>ze</w:t>
      </w:r>
      <w:proofErr w:type="gramEnd"/>
      <w:r w:rsidRPr="0055781D">
        <w:rPr>
          <w:rFonts w:ascii="Times New Roman" w:hAnsi="Times New Roman" w:cs="Times New Roman"/>
          <w:sz w:val="22"/>
          <w:szCs w:val="22"/>
        </w:rPr>
        <w:t xml:space="preserve"> zhotovitelem poskytnuté záruky nezanikají ani odstoupením kterékoli </w:t>
      </w:r>
      <w:r w:rsidR="00EF0FBF">
        <w:rPr>
          <w:rFonts w:ascii="Times New Roman" w:hAnsi="Times New Roman" w:cs="Times New Roman"/>
          <w:sz w:val="22"/>
          <w:szCs w:val="22"/>
        </w:rPr>
        <w:t xml:space="preserve">                    </w:t>
      </w:r>
      <w:r w:rsidRPr="0055781D">
        <w:rPr>
          <w:rFonts w:ascii="Times New Roman" w:hAnsi="Times New Roman" w:cs="Times New Roman"/>
          <w:sz w:val="22"/>
          <w:szCs w:val="22"/>
        </w:rPr>
        <w:t xml:space="preserve">ze smluvních stran od smlouvy. </w:t>
      </w:r>
    </w:p>
    <w:p w14:paraId="763B5072" w14:textId="77777777" w:rsidR="0055781D" w:rsidRPr="00EF0FBF" w:rsidRDefault="0055781D" w:rsidP="0028245C">
      <w:pPr>
        <w:pStyle w:val="Default"/>
        <w:numPr>
          <w:ilvl w:val="0"/>
          <w:numId w:val="8"/>
        </w:numPr>
        <w:spacing w:after="138"/>
        <w:jc w:val="both"/>
        <w:rPr>
          <w:rFonts w:ascii="Times New Roman" w:hAnsi="Times New Roman" w:cs="Times New Roman"/>
          <w:sz w:val="22"/>
          <w:szCs w:val="22"/>
        </w:rPr>
      </w:pPr>
      <w:r w:rsidRPr="00EF0FBF">
        <w:rPr>
          <w:rFonts w:ascii="Times New Roman" w:hAnsi="Times New Roman" w:cs="Times New Roman"/>
          <w:sz w:val="22"/>
          <w:szCs w:val="22"/>
        </w:rPr>
        <w:lastRenderedPageBreak/>
        <w:t xml:space="preserve">O reklamačním řízení budou objednatelem pořizovány písemné zápisy ve dvojím </w:t>
      </w:r>
      <w:proofErr w:type="gramStart"/>
      <w:r w:rsidRPr="00EF0FBF">
        <w:rPr>
          <w:rFonts w:ascii="Times New Roman" w:hAnsi="Times New Roman" w:cs="Times New Roman"/>
          <w:sz w:val="22"/>
          <w:szCs w:val="22"/>
        </w:rPr>
        <w:t xml:space="preserve">vyhotovení, </w:t>
      </w:r>
      <w:r w:rsidR="005B7825">
        <w:rPr>
          <w:rFonts w:ascii="Times New Roman" w:hAnsi="Times New Roman" w:cs="Times New Roman"/>
          <w:sz w:val="22"/>
          <w:szCs w:val="22"/>
        </w:rPr>
        <w:t xml:space="preserve">  </w:t>
      </w:r>
      <w:proofErr w:type="gramEnd"/>
      <w:r w:rsidR="005B7825">
        <w:rPr>
          <w:rFonts w:ascii="Times New Roman" w:hAnsi="Times New Roman" w:cs="Times New Roman"/>
          <w:sz w:val="22"/>
          <w:szCs w:val="22"/>
        </w:rPr>
        <w:t xml:space="preserve">             </w:t>
      </w:r>
      <w:r w:rsidRPr="00EF0FBF">
        <w:rPr>
          <w:rFonts w:ascii="Times New Roman" w:hAnsi="Times New Roman" w:cs="Times New Roman"/>
          <w:sz w:val="22"/>
          <w:szCs w:val="22"/>
        </w:rPr>
        <w:t xml:space="preserve">z nichž jeden stejnopis obdrží každá ze smluvních stran. </w:t>
      </w:r>
    </w:p>
    <w:p w14:paraId="5C8A2684"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Zhotovitel garantuje, že celkový souhrn vlastností provedeného díla bude uspokojovat stanovené potřeby, tj. využitelnost, bezpečnost, bezporuchovost. Ty budou odpovídat platné právní úpravě, českým technickým normám, projektové dokumentaci, zadání veřejné zakázky a této smlouvě. K tomu se zavazuje používat pouze materiály, výrobky, zařízení a konstrukce vyhovující požadavkům kladeným na jejich jakost a mající prohlášení o shodě dle zákona</w:t>
      </w:r>
      <w:r w:rsidR="005B7825">
        <w:rPr>
          <w:rFonts w:ascii="Times New Roman" w:hAnsi="Times New Roman" w:cs="Times New Roman"/>
          <w:sz w:val="22"/>
          <w:szCs w:val="22"/>
        </w:rPr>
        <w:t xml:space="preserve"> </w:t>
      </w:r>
      <w:r w:rsidRPr="0055781D">
        <w:rPr>
          <w:rFonts w:ascii="Times New Roman" w:hAnsi="Times New Roman" w:cs="Times New Roman"/>
          <w:sz w:val="22"/>
          <w:szCs w:val="22"/>
        </w:rPr>
        <w:t xml:space="preserve">č. 22/1997 Sb., </w:t>
      </w:r>
      <w:r w:rsidR="005B7825">
        <w:rPr>
          <w:rFonts w:ascii="Times New Roman" w:hAnsi="Times New Roman" w:cs="Times New Roman"/>
          <w:sz w:val="22"/>
          <w:szCs w:val="22"/>
        </w:rPr>
        <w:t xml:space="preserve">                           </w:t>
      </w:r>
      <w:r w:rsidRPr="0055781D">
        <w:rPr>
          <w:rFonts w:ascii="Times New Roman" w:hAnsi="Times New Roman" w:cs="Times New Roman"/>
          <w:sz w:val="22"/>
          <w:szCs w:val="22"/>
        </w:rPr>
        <w:t xml:space="preserve">o technických požadavcích na výrobky a o změně a doplnění některých zákonů, ve znění pozdějších předpisů a jeho prováděcích předpisů. </w:t>
      </w:r>
    </w:p>
    <w:p w14:paraId="3AF46E98" w14:textId="77777777" w:rsidR="0055781D" w:rsidRPr="0055781D" w:rsidRDefault="0055781D" w:rsidP="0028245C">
      <w:pPr>
        <w:pStyle w:val="Default"/>
        <w:numPr>
          <w:ilvl w:val="0"/>
          <w:numId w:val="8"/>
        </w:numPr>
        <w:spacing w:after="138"/>
        <w:jc w:val="both"/>
        <w:rPr>
          <w:rFonts w:ascii="Times New Roman" w:hAnsi="Times New Roman" w:cs="Times New Roman"/>
          <w:sz w:val="22"/>
          <w:szCs w:val="22"/>
        </w:rPr>
      </w:pPr>
      <w:r w:rsidRPr="0055781D">
        <w:rPr>
          <w:rFonts w:ascii="Times New Roman" w:hAnsi="Times New Roman" w:cs="Times New Roman"/>
          <w:sz w:val="22"/>
          <w:szCs w:val="22"/>
        </w:rPr>
        <w:t xml:space="preserve">Jakost dodávaných materiálů, výrobků, zařízení a konstrukcí bude dokladována předepsanými zkouškami, atesty a revizními zprávami při kontrolních prohlídkách a při předání a převzetí díla. </w:t>
      </w:r>
    </w:p>
    <w:p w14:paraId="4E43927D" w14:textId="77777777" w:rsidR="0055781D" w:rsidRPr="0055781D" w:rsidRDefault="0055781D" w:rsidP="0028245C">
      <w:pPr>
        <w:pStyle w:val="Default"/>
        <w:numPr>
          <w:ilvl w:val="0"/>
          <w:numId w:val="8"/>
        </w:numPr>
        <w:spacing w:after="240"/>
        <w:jc w:val="both"/>
        <w:rPr>
          <w:rFonts w:ascii="Times New Roman" w:hAnsi="Times New Roman" w:cs="Times New Roman"/>
          <w:sz w:val="22"/>
          <w:szCs w:val="22"/>
        </w:rPr>
      </w:pPr>
      <w:r w:rsidRPr="0055781D">
        <w:rPr>
          <w:rFonts w:ascii="Times New Roman" w:hAnsi="Times New Roman" w:cs="Times New Roman"/>
          <w:sz w:val="22"/>
          <w:szCs w:val="22"/>
        </w:rPr>
        <w:t>Smluvní strany sjednávají záruku za jakost v souladu s § 2619 občanského zákoníku</w:t>
      </w:r>
      <w:r w:rsidR="00EF0FBF">
        <w:rPr>
          <w:rFonts w:ascii="Times New Roman" w:hAnsi="Times New Roman" w:cs="Times New Roman"/>
          <w:sz w:val="22"/>
          <w:szCs w:val="22"/>
        </w:rPr>
        <w:t xml:space="preserve">                              a</w:t>
      </w:r>
      <w:r w:rsidRPr="0055781D">
        <w:rPr>
          <w:rFonts w:ascii="Times New Roman" w:hAnsi="Times New Roman" w:cs="Times New Roman"/>
          <w:sz w:val="22"/>
          <w:szCs w:val="22"/>
        </w:rPr>
        <w:t xml:space="preserve"> ve smyslu § 2113 a násl. občanského zákoníku, a to po dobu </w:t>
      </w:r>
      <w:r w:rsidRPr="00EF0FBF">
        <w:rPr>
          <w:rFonts w:ascii="Times New Roman" w:hAnsi="Times New Roman" w:cs="Times New Roman"/>
          <w:b/>
          <w:sz w:val="22"/>
          <w:szCs w:val="22"/>
        </w:rPr>
        <w:t>60 měsíců ode dne protokolárního převzetí bezvadného díla objednatelem</w:t>
      </w:r>
      <w:r w:rsidR="00EF0FBF">
        <w:rPr>
          <w:rFonts w:ascii="Times New Roman" w:hAnsi="Times New Roman" w:cs="Times New Roman"/>
          <w:sz w:val="22"/>
          <w:szCs w:val="22"/>
        </w:rPr>
        <w:t>.</w:t>
      </w:r>
      <w:r w:rsidRPr="0055781D">
        <w:rPr>
          <w:rFonts w:ascii="Times New Roman" w:hAnsi="Times New Roman" w:cs="Times New Roman"/>
          <w:sz w:val="22"/>
          <w:szCs w:val="22"/>
        </w:rPr>
        <w:t xml:space="preserve"> </w:t>
      </w:r>
    </w:p>
    <w:p w14:paraId="11579403" w14:textId="77777777" w:rsidR="00A8063E" w:rsidRPr="00A8063E" w:rsidRDefault="00A8063E" w:rsidP="0019316F">
      <w:pPr>
        <w:tabs>
          <w:tab w:val="left" w:pos="6543"/>
        </w:tabs>
        <w:suppressAutoHyphens/>
        <w:spacing w:after="240"/>
        <w:jc w:val="center"/>
        <w:rPr>
          <w:sz w:val="22"/>
          <w:szCs w:val="22"/>
        </w:rPr>
      </w:pPr>
      <w:r w:rsidRPr="00A8063E">
        <w:rPr>
          <w:b/>
          <w:bCs/>
          <w:sz w:val="22"/>
          <w:szCs w:val="22"/>
        </w:rPr>
        <w:t>XI. Odpovědnost za škodu</w:t>
      </w:r>
    </w:p>
    <w:p w14:paraId="67D5FF52" w14:textId="77777777" w:rsid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Nebezpečí škody na zhotovovaném díle nebo jeho části nese zhotovitel v plném rozsahu </w:t>
      </w:r>
      <w:r>
        <w:rPr>
          <w:rFonts w:ascii="Times New Roman" w:hAnsi="Times New Roman" w:cs="Times New Roman"/>
          <w:sz w:val="22"/>
          <w:szCs w:val="22"/>
        </w:rPr>
        <w:t xml:space="preserve">                     </w:t>
      </w:r>
      <w:r w:rsidRPr="00A8063E">
        <w:rPr>
          <w:rFonts w:ascii="Times New Roman" w:hAnsi="Times New Roman" w:cs="Times New Roman"/>
          <w:sz w:val="22"/>
          <w:szCs w:val="22"/>
        </w:rPr>
        <w:t xml:space="preserve">až do dne převzetí celého díla bez vad objednatelem. </w:t>
      </w:r>
    </w:p>
    <w:p w14:paraId="17B0CA87" w14:textId="77777777" w:rsid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Zhotovitel nese odpovědnost původce odpadů všech odpadů vzniklých při provádění díla, zavazuje se nezpůsobovat únik ropných, toxických či jiných škodlivých látek na stavbě. </w:t>
      </w:r>
    </w:p>
    <w:p w14:paraId="7456596F" w14:textId="77777777" w:rsid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Zhotovitel je povinen učinit veškerá opatření potřebná k odvrácení škody nebo k jejich zmírnění. </w:t>
      </w:r>
    </w:p>
    <w:p w14:paraId="2FB1E09A" w14:textId="77777777" w:rsid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Zhotovitel je povinen nahradit objednateli v plné výši škodu, která mu vznikla při realizaci </w:t>
      </w:r>
      <w:r>
        <w:rPr>
          <w:rFonts w:ascii="Times New Roman" w:hAnsi="Times New Roman" w:cs="Times New Roman"/>
          <w:sz w:val="22"/>
          <w:szCs w:val="22"/>
        </w:rPr>
        <w:t xml:space="preserve">                 </w:t>
      </w:r>
      <w:r w:rsidRPr="00A8063E">
        <w:rPr>
          <w:rFonts w:ascii="Times New Roman" w:hAnsi="Times New Roman" w:cs="Times New Roman"/>
          <w:sz w:val="22"/>
          <w:szCs w:val="22"/>
        </w:rPr>
        <w:t xml:space="preserve">a užívání díla, jako důsledek porušení povinností a závazků zhotovitele dle této smlouvy. </w:t>
      </w:r>
    </w:p>
    <w:p w14:paraId="56022F5D" w14:textId="77777777" w:rsid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Zhotovitel odpovídá po dobu provádění díla za stav a provoz všech stavebních objektů a provoz zařízení staveniště a rovněž odpovídá za prokazatelné škody vzniklé jejich provozováním. </w:t>
      </w:r>
    </w:p>
    <w:p w14:paraId="2CDFDE33" w14:textId="77777777" w:rsid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V případě, že při činnosti prováděné zhotovitelem v důsledku porušení povinností zhotovitele dojde ke způsobení prokazatelné škody objednateli nebo třetím osobám a tato škoda nebude kryta pojištěním dle čl. I odst. 6 této smlouvy, je zhotovitel povinen tyto škody uhradit z vlastních prostředků. </w:t>
      </w:r>
    </w:p>
    <w:p w14:paraId="235C1515" w14:textId="77777777" w:rsidR="00A8063E" w:rsidRPr="00A8063E" w:rsidRDefault="00A8063E" w:rsidP="0028245C">
      <w:pPr>
        <w:pStyle w:val="Default"/>
        <w:numPr>
          <w:ilvl w:val="0"/>
          <w:numId w:val="9"/>
        </w:numPr>
        <w:spacing w:after="138"/>
        <w:jc w:val="both"/>
        <w:rPr>
          <w:rFonts w:ascii="Times New Roman" w:hAnsi="Times New Roman" w:cs="Times New Roman"/>
          <w:sz w:val="22"/>
          <w:szCs w:val="22"/>
        </w:rPr>
      </w:pPr>
      <w:r w:rsidRPr="00A8063E">
        <w:rPr>
          <w:rFonts w:ascii="Times New Roman" w:hAnsi="Times New Roman" w:cs="Times New Roman"/>
          <w:sz w:val="22"/>
          <w:szCs w:val="22"/>
        </w:rPr>
        <w:t xml:space="preserve">V případě, že dojde k poškození nebo odcizení součástí díla po převzetí díla objednatelem, zhotovitel za úhradu a sjednaných podmínek s objednatelem takovou závadu </w:t>
      </w:r>
      <w:proofErr w:type="gramStart"/>
      <w:r w:rsidRPr="00A8063E">
        <w:rPr>
          <w:rFonts w:ascii="Times New Roman" w:hAnsi="Times New Roman" w:cs="Times New Roman"/>
          <w:sz w:val="22"/>
          <w:szCs w:val="22"/>
        </w:rPr>
        <w:t xml:space="preserve">odstraní, </w:t>
      </w:r>
      <w:r w:rsidR="00AE497F">
        <w:rPr>
          <w:rFonts w:ascii="Times New Roman" w:hAnsi="Times New Roman" w:cs="Times New Roman"/>
          <w:sz w:val="22"/>
          <w:szCs w:val="22"/>
        </w:rPr>
        <w:t xml:space="preserve">  </w:t>
      </w:r>
      <w:proofErr w:type="gramEnd"/>
      <w:r w:rsidR="00AE497F">
        <w:rPr>
          <w:rFonts w:ascii="Times New Roman" w:hAnsi="Times New Roman" w:cs="Times New Roman"/>
          <w:sz w:val="22"/>
          <w:szCs w:val="22"/>
        </w:rPr>
        <w:t xml:space="preserve">                      </w:t>
      </w:r>
      <w:r w:rsidRPr="00A8063E">
        <w:rPr>
          <w:rFonts w:ascii="Times New Roman" w:hAnsi="Times New Roman" w:cs="Times New Roman"/>
          <w:sz w:val="22"/>
          <w:szCs w:val="22"/>
        </w:rPr>
        <w:t xml:space="preserve">pokud se nebude jednat o odstranění vady v rámci poskytnuté záruky. </w:t>
      </w:r>
    </w:p>
    <w:p w14:paraId="1EA19635" w14:textId="77777777" w:rsidR="00AE497F" w:rsidRPr="00AE497F" w:rsidRDefault="00AE497F" w:rsidP="00AE497F">
      <w:pPr>
        <w:pStyle w:val="Default"/>
        <w:spacing w:after="240"/>
        <w:ind w:left="720"/>
        <w:jc w:val="center"/>
        <w:rPr>
          <w:rFonts w:ascii="Times New Roman" w:hAnsi="Times New Roman" w:cs="Times New Roman"/>
          <w:sz w:val="22"/>
          <w:szCs w:val="22"/>
        </w:rPr>
      </w:pPr>
      <w:r w:rsidRPr="00AE497F">
        <w:rPr>
          <w:rFonts w:ascii="Times New Roman" w:hAnsi="Times New Roman" w:cs="Times New Roman"/>
          <w:b/>
          <w:bCs/>
          <w:sz w:val="22"/>
          <w:szCs w:val="22"/>
        </w:rPr>
        <w:t>XII. Smluvní pokuty</w:t>
      </w:r>
    </w:p>
    <w:p w14:paraId="380C1EFC" w14:textId="77777777" w:rsid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Smluvní strany si sjednávají úrok z prodlení ve výši 0,05 % z dlužné částky za každý i započatý den prodlení se zaplacením peněžitého dluhu. </w:t>
      </w:r>
    </w:p>
    <w:p w14:paraId="440D7812"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Zhotovitel se zavazuje zaplatit objednateli smluvní pokutu ve výši 5.000,- Kč za každý i započatý den prodlení s provedením díla. </w:t>
      </w:r>
    </w:p>
    <w:p w14:paraId="53C4322A"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Zhotovitel se zavazuje zaplatit objednateli smluvní pokutu ve výši 10.000,- Kč za každý i započatý den prodlení s vyklizením a vyčištěním staveniště do sjednané lhůty dle čl. VIII odst. 7 smlouvy. </w:t>
      </w:r>
    </w:p>
    <w:p w14:paraId="28C5571E"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V případě, že zhotovitel neodstraní objednatelem zjištěný nedostatek v pořádku na staveništi ani v dodatečné pětidenní lhůtě po upozorňujícím zápisu objednatele ve stavebním deníku, je zhotovitel povinen zaplatit objednateli smluvní pokutu ve výši 15.000,- Kč za každý takovýto prokazatelně zjištěný a doložený případ. </w:t>
      </w:r>
    </w:p>
    <w:p w14:paraId="35ABD5EB"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V případě nedodržení termínu k odstranění vady, která se projevila v záruční době, je zhotovitel povinen zaplatit objednateli smluvní pokutu ve výši 1.000,- Kč za každý i započatý den prodlení. </w:t>
      </w:r>
    </w:p>
    <w:p w14:paraId="1C3A5ECE"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V případě, že závazek provést dílo zanikne před řádným provedením díla, nezaniká nárok objednatele na smluvní pokutu, pokud vznikl dřívějším porušením povinnosti. </w:t>
      </w:r>
    </w:p>
    <w:p w14:paraId="0653D4CA"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lastRenderedPageBreak/>
        <w:t xml:space="preserve">Zánik závazku pozdním plněním neznamená zánik nároku na smluvní pokutu za prodlení s plněním. </w:t>
      </w:r>
    </w:p>
    <w:p w14:paraId="5916F597" w14:textId="77777777" w:rsidR="00AE497F" w:rsidRPr="00AE497F" w:rsidRDefault="00AE497F" w:rsidP="0028245C">
      <w:pPr>
        <w:pStyle w:val="Default"/>
        <w:numPr>
          <w:ilvl w:val="0"/>
          <w:numId w:val="10"/>
        </w:numPr>
        <w:spacing w:after="138"/>
        <w:jc w:val="both"/>
        <w:rPr>
          <w:rFonts w:ascii="Times New Roman" w:hAnsi="Times New Roman" w:cs="Times New Roman"/>
          <w:sz w:val="22"/>
          <w:szCs w:val="22"/>
        </w:rPr>
      </w:pPr>
      <w:r w:rsidRPr="00AE497F">
        <w:rPr>
          <w:rFonts w:ascii="Times New Roman" w:hAnsi="Times New Roman" w:cs="Times New Roman"/>
          <w:sz w:val="22"/>
          <w:szCs w:val="22"/>
        </w:rPr>
        <w:t xml:space="preserve">Smluvní pokuty sjednané touto smlouvou zaplatí povinná strana nezávisle na zavinění </w:t>
      </w:r>
      <w:r w:rsidR="0019316F">
        <w:rPr>
          <w:rFonts w:ascii="Times New Roman" w:hAnsi="Times New Roman" w:cs="Times New Roman"/>
          <w:sz w:val="22"/>
          <w:szCs w:val="22"/>
        </w:rPr>
        <w:t xml:space="preserve">                          </w:t>
      </w:r>
      <w:r w:rsidRPr="00AE497F">
        <w:rPr>
          <w:rFonts w:ascii="Times New Roman" w:hAnsi="Times New Roman" w:cs="Times New Roman"/>
          <w:sz w:val="22"/>
          <w:szCs w:val="22"/>
        </w:rPr>
        <w:t xml:space="preserve">a na tom, zda a v jaké výši vznikne druhé straně škoda, kterou lze vymáhat samostatně. </w:t>
      </w:r>
    </w:p>
    <w:p w14:paraId="60D88223" w14:textId="77777777" w:rsidR="00AE497F" w:rsidRPr="00AE497F" w:rsidRDefault="00AE497F" w:rsidP="0028245C">
      <w:pPr>
        <w:pStyle w:val="Default"/>
        <w:numPr>
          <w:ilvl w:val="0"/>
          <w:numId w:val="10"/>
        </w:numPr>
        <w:spacing w:after="240"/>
        <w:jc w:val="both"/>
        <w:rPr>
          <w:rFonts w:ascii="Times New Roman" w:hAnsi="Times New Roman" w:cs="Times New Roman"/>
          <w:sz w:val="22"/>
          <w:szCs w:val="22"/>
        </w:rPr>
      </w:pPr>
      <w:r w:rsidRPr="00AE497F">
        <w:rPr>
          <w:rFonts w:ascii="Times New Roman" w:hAnsi="Times New Roman" w:cs="Times New Roman"/>
          <w:sz w:val="22"/>
          <w:szCs w:val="22"/>
        </w:rPr>
        <w:t xml:space="preserve">Smluvní pokuty se nezapočítávají na náhradu případně vzniklé škody. </w:t>
      </w:r>
    </w:p>
    <w:p w14:paraId="6D056236" w14:textId="77777777" w:rsidR="00AE497F" w:rsidRDefault="00AE497F" w:rsidP="0028245C">
      <w:pPr>
        <w:pStyle w:val="Default"/>
        <w:numPr>
          <w:ilvl w:val="0"/>
          <w:numId w:val="10"/>
        </w:numPr>
        <w:spacing w:after="240"/>
        <w:jc w:val="both"/>
        <w:rPr>
          <w:rFonts w:ascii="Times New Roman" w:hAnsi="Times New Roman" w:cs="Times New Roman"/>
          <w:sz w:val="22"/>
          <w:szCs w:val="22"/>
        </w:rPr>
      </w:pPr>
      <w:r w:rsidRPr="00AE497F">
        <w:rPr>
          <w:rFonts w:ascii="Times New Roman" w:hAnsi="Times New Roman" w:cs="Times New Roman"/>
          <w:sz w:val="22"/>
          <w:szCs w:val="22"/>
        </w:rPr>
        <w:t xml:space="preserve">Smluvními pokutami není dotčena trestní odpovědnost obou stran. </w:t>
      </w:r>
    </w:p>
    <w:p w14:paraId="0295A83C" w14:textId="77777777" w:rsidR="00CA2C1F" w:rsidRPr="00CA2C1F" w:rsidRDefault="00CA2C1F" w:rsidP="00265A94">
      <w:pPr>
        <w:suppressAutoHyphens/>
        <w:spacing w:line="216" w:lineRule="auto"/>
        <w:ind w:left="360" w:hanging="360"/>
        <w:jc w:val="both"/>
        <w:rPr>
          <w:sz w:val="4"/>
          <w:szCs w:val="4"/>
        </w:rPr>
      </w:pPr>
    </w:p>
    <w:p w14:paraId="4263A797" w14:textId="77777777" w:rsidR="00143370" w:rsidRDefault="00143370" w:rsidP="00143370">
      <w:pPr>
        <w:pStyle w:val="Default"/>
        <w:spacing w:after="240"/>
        <w:jc w:val="center"/>
        <w:rPr>
          <w:rFonts w:ascii="Times New Roman" w:hAnsi="Times New Roman" w:cs="Times New Roman"/>
          <w:b/>
          <w:bCs/>
          <w:sz w:val="22"/>
          <w:szCs w:val="22"/>
        </w:rPr>
      </w:pPr>
      <w:r w:rsidRPr="006E7B44">
        <w:rPr>
          <w:rFonts w:ascii="Times New Roman" w:hAnsi="Times New Roman" w:cs="Times New Roman"/>
          <w:b/>
          <w:bCs/>
          <w:sz w:val="22"/>
          <w:szCs w:val="22"/>
        </w:rPr>
        <w:t>XI</w:t>
      </w:r>
      <w:r w:rsidR="00116BAA">
        <w:rPr>
          <w:rFonts w:ascii="Times New Roman" w:hAnsi="Times New Roman" w:cs="Times New Roman"/>
          <w:b/>
          <w:bCs/>
          <w:sz w:val="22"/>
          <w:szCs w:val="22"/>
        </w:rPr>
        <w:t>II</w:t>
      </w:r>
      <w:r w:rsidRPr="006E7B44">
        <w:rPr>
          <w:rFonts w:ascii="Times New Roman" w:hAnsi="Times New Roman" w:cs="Times New Roman"/>
          <w:b/>
          <w:bCs/>
          <w:sz w:val="22"/>
          <w:szCs w:val="22"/>
        </w:rPr>
        <w:t xml:space="preserve">. </w:t>
      </w:r>
      <w:r>
        <w:rPr>
          <w:rFonts w:ascii="Times New Roman" w:hAnsi="Times New Roman" w:cs="Times New Roman"/>
          <w:b/>
          <w:bCs/>
          <w:sz w:val="22"/>
          <w:szCs w:val="22"/>
        </w:rPr>
        <w:t>Závěrečná ujednání</w:t>
      </w:r>
    </w:p>
    <w:p w14:paraId="042122A1" w14:textId="77777777" w:rsidR="00845CDE" w:rsidRPr="00845CDE" w:rsidRDefault="00845CDE" w:rsidP="0028245C">
      <w:pPr>
        <w:numPr>
          <w:ilvl w:val="0"/>
          <w:numId w:val="16"/>
        </w:numPr>
        <w:suppressAutoHyphens/>
        <w:spacing w:after="240"/>
        <w:jc w:val="both"/>
        <w:rPr>
          <w:sz w:val="22"/>
          <w:szCs w:val="22"/>
        </w:rPr>
      </w:pPr>
      <w:r>
        <w:rPr>
          <w:sz w:val="22"/>
          <w:szCs w:val="22"/>
        </w:rPr>
        <w:t>Z</w:t>
      </w:r>
      <w:r w:rsidRPr="00845CDE">
        <w:rPr>
          <w:sz w:val="22"/>
          <w:szCs w:val="22"/>
        </w:rPr>
        <w:t>hotovitel je povinen staveniště zabezpečit podle nařízení vlády č. 591/2006 Sb. Škody způsobené živelnými pohromami nebudou hrazeny objednatelem</w:t>
      </w:r>
      <w:r>
        <w:rPr>
          <w:sz w:val="22"/>
          <w:szCs w:val="22"/>
        </w:rPr>
        <w:t>.</w:t>
      </w:r>
    </w:p>
    <w:p w14:paraId="063A2BA5" w14:textId="77777777" w:rsidR="00845CDE" w:rsidRPr="00845CDE" w:rsidRDefault="00845CDE" w:rsidP="0028245C">
      <w:pPr>
        <w:numPr>
          <w:ilvl w:val="0"/>
          <w:numId w:val="16"/>
        </w:numPr>
        <w:suppressAutoHyphens/>
        <w:spacing w:before="120" w:after="240"/>
        <w:jc w:val="both"/>
        <w:rPr>
          <w:sz w:val="22"/>
          <w:szCs w:val="22"/>
        </w:rPr>
      </w:pPr>
      <w:r w:rsidRPr="00845CDE">
        <w:rPr>
          <w:sz w:val="22"/>
          <w:szCs w:val="22"/>
        </w:rPr>
        <w:t xml:space="preserve">Obě strany se dohodly, že tato smlouva a obchodní podmínky nebudou brány jako obchodní tajemství ve smyslu </w:t>
      </w:r>
      <w:proofErr w:type="spellStart"/>
      <w:r w:rsidRPr="00845CDE">
        <w:rPr>
          <w:sz w:val="22"/>
          <w:szCs w:val="22"/>
        </w:rPr>
        <w:t>ust</w:t>
      </w:r>
      <w:proofErr w:type="spellEnd"/>
      <w:r w:rsidRPr="00845CDE">
        <w:rPr>
          <w:sz w:val="22"/>
          <w:szCs w:val="22"/>
        </w:rPr>
        <w:t xml:space="preserve">. § 504 </w:t>
      </w:r>
      <w:r>
        <w:rPr>
          <w:sz w:val="22"/>
          <w:szCs w:val="22"/>
        </w:rPr>
        <w:t>NOZ</w:t>
      </w:r>
      <w:r w:rsidRPr="00845CDE">
        <w:rPr>
          <w:sz w:val="22"/>
          <w:szCs w:val="22"/>
        </w:rPr>
        <w:t xml:space="preserve"> a je možné ji uveřejnit na profilu zadavatele ve smyslu</w:t>
      </w:r>
      <w:r>
        <w:rPr>
          <w:sz w:val="22"/>
          <w:szCs w:val="22"/>
        </w:rPr>
        <w:t xml:space="preserve">             </w:t>
      </w:r>
      <w:r w:rsidRPr="00845CDE">
        <w:rPr>
          <w:sz w:val="22"/>
          <w:szCs w:val="22"/>
        </w:rPr>
        <w:t xml:space="preserve"> § </w:t>
      </w:r>
      <w:proofErr w:type="gramStart"/>
      <w:r w:rsidRPr="00845CDE">
        <w:rPr>
          <w:sz w:val="22"/>
          <w:szCs w:val="22"/>
        </w:rPr>
        <w:t>147a</w:t>
      </w:r>
      <w:proofErr w:type="gramEnd"/>
      <w:r w:rsidRPr="00845CDE">
        <w:rPr>
          <w:sz w:val="22"/>
          <w:szCs w:val="22"/>
        </w:rPr>
        <w:t xml:space="preserve"> zákona č. 137/2006 Sb., o veřejných zakázkách, ve znění pozdějších předpisů</w:t>
      </w:r>
      <w:r w:rsidR="0065008A">
        <w:rPr>
          <w:sz w:val="22"/>
          <w:szCs w:val="22"/>
        </w:rPr>
        <w:t xml:space="preserve"> a rovněž na webových stránkách obce v záložce „Smlouvy“</w:t>
      </w:r>
      <w:r w:rsidRPr="00845CDE">
        <w:rPr>
          <w:sz w:val="22"/>
          <w:szCs w:val="22"/>
        </w:rPr>
        <w:t>.</w:t>
      </w:r>
    </w:p>
    <w:p w14:paraId="00A9126A" w14:textId="77777777" w:rsidR="00845CDE" w:rsidRDefault="00143370" w:rsidP="0028245C">
      <w:pPr>
        <w:pStyle w:val="Default"/>
        <w:numPr>
          <w:ilvl w:val="0"/>
          <w:numId w:val="16"/>
        </w:numPr>
        <w:spacing w:after="138"/>
        <w:jc w:val="both"/>
        <w:rPr>
          <w:rFonts w:ascii="Times New Roman" w:hAnsi="Times New Roman" w:cs="Times New Roman"/>
          <w:sz w:val="22"/>
          <w:szCs w:val="22"/>
        </w:rPr>
      </w:pPr>
      <w:r w:rsidRPr="00845CDE">
        <w:rPr>
          <w:rFonts w:ascii="Times New Roman" w:hAnsi="Times New Roman" w:cs="Times New Roman"/>
          <w:sz w:val="22"/>
          <w:szCs w:val="22"/>
        </w:rPr>
        <w:t>Smlouva nabývá platnosti</w:t>
      </w:r>
      <w:r w:rsidR="00845CDE">
        <w:rPr>
          <w:rFonts w:ascii="Times New Roman" w:hAnsi="Times New Roman" w:cs="Times New Roman"/>
          <w:sz w:val="22"/>
          <w:szCs w:val="22"/>
        </w:rPr>
        <w:t xml:space="preserve"> a</w:t>
      </w:r>
      <w:r w:rsidRPr="00845CDE">
        <w:rPr>
          <w:rFonts w:ascii="Times New Roman" w:hAnsi="Times New Roman" w:cs="Times New Roman"/>
          <w:sz w:val="22"/>
          <w:szCs w:val="22"/>
        </w:rPr>
        <w:t xml:space="preserve"> </w:t>
      </w:r>
      <w:r w:rsidR="00845CDE" w:rsidRPr="00845CDE">
        <w:rPr>
          <w:rFonts w:ascii="Times New Roman" w:hAnsi="Times New Roman" w:cs="Times New Roman"/>
          <w:sz w:val="22"/>
          <w:szCs w:val="22"/>
        </w:rPr>
        <w:t xml:space="preserve">účinnosti </w:t>
      </w:r>
      <w:r w:rsidRPr="00845CDE">
        <w:rPr>
          <w:rFonts w:ascii="Times New Roman" w:hAnsi="Times New Roman" w:cs="Times New Roman"/>
          <w:sz w:val="22"/>
          <w:szCs w:val="22"/>
        </w:rPr>
        <w:t>dnem podpisu obou smluvních stran</w:t>
      </w:r>
      <w:r w:rsidR="00845CDE">
        <w:rPr>
          <w:rFonts w:ascii="Times New Roman" w:hAnsi="Times New Roman" w:cs="Times New Roman"/>
          <w:sz w:val="22"/>
          <w:szCs w:val="22"/>
        </w:rPr>
        <w:t>.</w:t>
      </w:r>
    </w:p>
    <w:p w14:paraId="71342C32" w14:textId="77777777" w:rsidR="00143370" w:rsidRDefault="00143370" w:rsidP="0028245C">
      <w:pPr>
        <w:pStyle w:val="Default"/>
        <w:numPr>
          <w:ilvl w:val="0"/>
          <w:numId w:val="16"/>
        </w:numPr>
        <w:spacing w:after="138"/>
        <w:jc w:val="both"/>
        <w:rPr>
          <w:rFonts w:ascii="Times New Roman" w:hAnsi="Times New Roman" w:cs="Times New Roman"/>
          <w:sz w:val="22"/>
          <w:szCs w:val="22"/>
        </w:rPr>
      </w:pPr>
      <w:r w:rsidRPr="00845CDE">
        <w:rPr>
          <w:rFonts w:ascii="Times New Roman" w:hAnsi="Times New Roman" w:cs="Times New Roman"/>
          <w:sz w:val="22"/>
          <w:szCs w:val="22"/>
        </w:rPr>
        <w:t xml:space="preserve">Změnit nebo doplnit tuto smlouvu mohou smluvní strany, jen v případě, že tím nebudou porušeny podmínky zadání veřejné zakázky, a to pouze formou písemných dodatků, které budou výslovně prohlášeny za dodatek této smlouvy a podepsány oprávněnými zástupci smluvních stran. </w:t>
      </w:r>
    </w:p>
    <w:p w14:paraId="79906323" w14:textId="77777777" w:rsidR="00143370" w:rsidRDefault="00143370" w:rsidP="0028245C">
      <w:pPr>
        <w:pStyle w:val="Default"/>
        <w:numPr>
          <w:ilvl w:val="0"/>
          <w:numId w:val="16"/>
        </w:numPr>
        <w:spacing w:after="138"/>
        <w:jc w:val="both"/>
        <w:rPr>
          <w:rFonts w:ascii="Times New Roman" w:hAnsi="Times New Roman" w:cs="Times New Roman"/>
          <w:sz w:val="22"/>
          <w:szCs w:val="22"/>
        </w:rPr>
      </w:pPr>
      <w:r w:rsidRPr="00845CDE">
        <w:rPr>
          <w:rFonts w:ascii="Times New Roman" w:hAnsi="Times New Roman" w:cs="Times New Roman"/>
          <w:sz w:val="22"/>
          <w:szCs w:val="22"/>
        </w:rPr>
        <w:t xml:space="preserve">V případě zániku závazku před řádným provedením díla, je zhotovitel povinen ihned předat objednateli nedokončené dílo včetně věcí, které opatřil a které jsou součástí díla, nebo dokumentace a věcí, které k provedení díla od objednatele obdržel, příp. které získal při provádění </w:t>
      </w:r>
      <w:proofErr w:type="gramStart"/>
      <w:r w:rsidRPr="00845CDE">
        <w:rPr>
          <w:rFonts w:ascii="Times New Roman" w:hAnsi="Times New Roman" w:cs="Times New Roman"/>
          <w:sz w:val="22"/>
          <w:szCs w:val="22"/>
        </w:rPr>
        <w:t xml:space="preserve">díla, </w:t>
      </w:r>
      <w:r w:rsidR="005B7825">
        <w:rPr>
          <w:rFonts w:ascii="Times New Roman" w:hAnsi="Times New Roman" w:cs="Times New Roman"/>
          <w:sz w:val="22"/>
          <w:szCs w:val="22"/>
        </w:rPr>
        <w:t xml:space="preserve">  </w:t>
      </w:r>
      <w:proofErr w:type="gramEnd"/>
      <w:r w:rsidR="005B7825">
        <w:rPr>
          <w:rFonts w:ascii="Times New Roman" w:hAnsi="Times New Roman" w:cs="Times New Roman"/>
          <w:sz w:val="22"/>
          <w:szCs w:val="22"/>
        </w:rPr>
        <w:t xml:space="preserve">   </w:t>
      </w:r>
      <w:r w:rsidRPr="00845CDE">
        <w:rPr>
          <w:rFonts w:ascii="Times New Roman" w:hAnsi="Times New Roman" w:cs="Times New Roman"/>
          <w:sz w:val="22"/>
          <w:szCs w:val="22"/>
        </w:rPr>
        <w:t xml:space="preserve">a uhradit objednateli případně vzniklou škodu. </w:t>
      </w:r>
    </w:p>
    <w:p w14:paraId="33382D87" w14:textId="77777777" w:rsidR="00143370" w:rsidRDefault="00143370" w:rsidP="0028245C">
      <w:pPr>
        <w:pStyle w:val="Default"/>
        <w:numPr>
          <w:ilvl w:val="0"/>
          <w:numId w:val="16"/>
        </w:numPr>
        <w:spacing w:after="138"/>
        <w:jc w:val="both"/>
        <w:rPr>
          <w:rFonts w:ascii="Times New Roman" w:hAnsi="Times New Roman" w:cs="Times New Roman"/>
          <w:sz w:val="22"/>
          <w:szCs w:val="22"/>
        </w:rPr>
      </w:pPr>
      <w:r w:rsidRPr="00845CDE">
        <w:rPr>
          <w:rFonts w:ascii="Times New Roman" w:hAnsi="Times New Roman" w:cs="Times New Roman"/>
          <w:sz w:val="22"/>
          <w:szCs w:val="22"/>
        </w:rPr>
        <w:t xml:space="preserve">Zhotovitel ani objednatel nemohou bez vzájemného souhlasu postoupit svá práva a povinnosti plynoucí ze smlouvy třetí osobě. </w:t>
      </w:r>
    </w:p>
    <w:p w14:paraId="0D37589B" w14:textId="77777777" w:rsidR="00143370" w:rsidRPr="00845CDE" w:rsidRDefault="00143370" w:rsidP="0028245C">
      <w:pPr>
        <w:pStyle w:val="Default"/>
        <w:numPr>
          <w:ilvl w:val="0"/>
          <w:numId w:val="16"/>
        </w:numPr>
        <w:spacing w:after="138"/>
        <w:jc w:val="both"/>
        <w:rPr>
          <w:rFonts w:ascii="Times New Roman" w:hAnsi="Times New Roman" w:cs="Times New Roman"/>
          <w:sz w:val="22"/>
          <w:szCs w:val="22"/>
        </w:rPr>
      </w:pPr>
      <w:r w:rsidRPr="00845CDE">
        <w:rPr>
          <w:rFonts w:ascii="Times New Roman" w:hAnsi="Times New Roman" w:cs="Times New Roman"/>
          <w:sz w:val="22"/>
          <w:szCs w:val="22"/>
        </w:rPr>
        <w:t xml:space="preserve">Objednatel má právo odstoupit od smlouvy v případech, že: </w:t>
      </w:r>
    </w:p>
    <w:p w14:paraId="1F4EED81" w14:textId="77777777" w:rsidR="00143370" w:rsidRDefault="00143370" w:rsidP="0028245C">
      <w:pPr>
        <w:pStyle w:val="Default"/>
        <w:numPr>
          <w:ilvl w:val="0"/>
          <w:numId w:val="17"/>
        </w:numPr>
        <w:spacing w:after="138"/>
        <w:jc w:val="both"/>
        <w:rPr>
          <w:rFonts w:ascii="Times New Roman" w:hAnsi="Times New Roman" w:cs="Times New Roman"/>
          <w:sz w:val="22"/>
          <w:szCs w:val="22"/>
        </w:rPr>
      </w:pPr>
      <w:r w:rsidRPr="00143370">
        <w:rPr>
          <w:rFonts w:ascii="Times New Roman" w:hAnsi="Times New Roman" w:cs="Times New Roman"/>
          <w:sz w:val="22"/>
          <w:szCs w:val="22"/>
        </w:rPr>
        <w:t xml:space="preserve">zhotovitel bez předchozího upozornění a souhlasu objednatele přeruší nebo zastaví práce </w:t>
      </w:r>
      <w:r w:rsidR="00845CDE">
        <w:rPr>
          <w:rFonts w:ascii="Times New Roman" w:hAnsi="Times New Roman" w:cs="Times New Roman"/>
          <w:sz w:val="22"/>
          <w:szCs w:val="22"/>
        </w:rPr>
        <w:t xml:space="preserve">       </w:t>
      </w:r>
      <w:r w:rsidRPr="00143370">
        <w:rPr>
          <w:rFonts w:ascii="Times New Roman" w:hAnsi="Times New Roman" w:cs="Times New Roman"/>
          <w:sz w:val="22"/>
          <w:szCs w:val="22"/>
        </w:rPr>
        <w:t xml:space="preserve">a ani na výzvu objednatele toto přerušení prací řádně nezdůvodní objektivními příčinami </w:t>
      </w:r>
      <w:r w:rsidR="00845CDE">
        <w:rPr>
          <w:rFonts w:ascii="Times New Roman" w:hAnsi="Times New Roman" w:cs="Times New Roman"/>
          <w:sz w:val="22"/>
          <w:szCs w:val="22"/>
        </w:rPr>
        <w:t xml:space="preserve">              </w:t>
      </w:r>
      <w:r w:rsidRPr="00143370">
        <w:rPr>
          <w:rFonts w:ascii="Times New Roman" w:hAnsi="Times New Roman" w:cs="Times New Roman"/>
          <w:sz w:val="22"/>
          <w:szCs w:val="22"/>
        </w:rPr>
        <w:t xml:space="preserve">a odmítne v pracích pokračovat nebo </w:t>
      </w:r>
    </w:p>
    <w:p w14:paraId="31FA345F" w14:textId="77777777" w:rsidR="00143370" w:rsidRDefault="00143370" w:rsidP="0028245C">
      <w:pPr>
        <w:pStyle w:val="Default"/>
        <w:numPr>
          <w:ilvl w:val="0"/>
          <w:numId w:val="17"/>
        </w:numPr>
        <w:spacing w:after="137"/>
        <w:jc w:val="both"/>
        <w:rPr>
          <w:rFonts w:ascii="Times New Roman" w:hAnsi="Times New Roman" w:cs="Times New Roman"/>
          <w:sz w:val="22"/>
          <w:szCs w:val="22"/>
        </w:rPr>
      </w:pPr>
      <w:r w:rsidRPr="00845CDE">
        <w:rPr>
          <w:rFonts w:ascii="Times New Roman" w:hAnsi="Times New Roman" w:cs="Times New Roman"/>
          <w:sz w:val="22"/>
          <w:szCs w:val="22"/>
        </w:rPr>
        <w:t xml:space="preserve">bude pokračovat v pracích, přestože byl technickým dozorem objednatele výslovně a písemně záznamem ve stavebním deníku vyzván k přerušení prací z důvodu nedodržení technologického postupu nebo použití nevhodných materiálů, majících vliv na kvalitu díla. </w:t>
      </w:r>
    </w:p>
    <w:p w14:paraId="66B7F76D"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143370">
        <w:rPr>
          <w:rFonts w:ascii="Times New Roman" w:hAnsi="Times New Roman" w:cs="Times New Roman"/>
          <w:sz w:val="22"/>
          <w:szCs w:val="22"/>
        </w:rPr>
        <w:t xml:space="preserve">Zhotovitel má právo odstoupit od smlouvy v případě, že prodlení objednatele s placením daňových dokladů bude delší než 40 dnů po lhůtě splatnosti daňového dokladu a objednatel toto zpoždění uspokojivě nevysvětlí. Zhotovitel je po skončení prací na své náklady a svoje nebezpečí povinen provést zabezpečení rozestavěné stavby. </w:t>
      </w:r>
    </w:p>
    <w:p w14:paraId="3A9C0569"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6617E8">
        <w:rPr>
          <w:rFonts w:ascii="Times New Roman" w:hAnsi="Times New Roman" w:cs="Times New Roman"/>
          <w:sz w:val="22"/>
          <w:szCs w:val="22"/>
        </w:rPr>
        <w:t xml:space="preserve">Zhotovitel je povinen po skončení prací na své náklady a svoje nebezpečí provést zabezpečení rozestavěné stavby a to i v případě odstoupení od smlouvy objednatelem. </w:t>
      </w:r>
    </w:p>
    <w:p w14:paraId="0E886DCE"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6617E8">
        <w:rPr>
          <w:rFonts w:ascii="Times New Roman" w:hAnsi="Times New Roman" w:cs="Times New Roman"/>
          <w:sz w:val="22"/>
          <w:szCs w:val="22"/>
        </w:rPr>
        <w:t xml:space="preserve">Smluvní strany se zavazují, že případné spory budou především řešit smírnou cestou a dohodou. V případě nemožnosti řešit vzájemné spory smírně budou spory řešeny soudem místně příslušným podle místa provádění díla podle zákonů České republiky. </w:t>
      </w:r>
    </w:p>
    <w:p w14:paraId="22E93774"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6617E8">
        <w:rPr>
          <w:rFonts w:ascii="Times New Roman" w:hAnsi="Times New Roman" w:cs="Times New Roman"/>
          <w:sz w:val="22"/>
          <w:szCs w:val="22"/>
        </w:rPr>
        <w:t xml:space="preserve">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 </w:t>
      </w:r>
    </w:p>
    <w:p w14:paraId="680118C8"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6617E8">
        <w:rPr>
          <w:rFonts w:ascii="Times New Roman" w:hAnsi="Times New Roman" w:cs="Times New Roman"/>
          <w:sz w:val="22"/>
          <w:szCs w:val="22"/>
        </w:rPr>
        <w:t xml:space="preserve">Osoby podepisující tuto smlouvu svými podpisy stvrzují platnost svých jednatelských oprávnění. </w:t>
      </w:r>
    </w:p>
    <w:p w14:paraId="0D20A0FA"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6617E8">
        <w:rPr>
          <w:rFonts w:ascii="Times New Roman" w:hAnsi="Times New Roman" w:cs="Times New Roman"/>
          <w:sz w:val="22"/>
          <w:szCs w:val="22"/>
        </w:rPr>
        <w:lastRenderedPageBreak/>
        <w:t xml:space="preserve">Smluvní strany shodně prohlašují, že si tuto smlouvu před jejím podpisem přečetly a že byla uzavřena po vzájemném projednání podle jejich pravé a svobodné vůle určitě, vážně a srozumitelně a že se dohodly o celém jejím obsahu, což stvrzují svými podpisy. </w:t>
      </w:r>
    </w:p>
    <w:p w14:paraId="37CC5503" w14:textId="77777777" w:rsidR="00143370" w:rsidRDefault="00143370" w:rsidP="0028245C">
      <w:pPr>
        <w:pStyle w:val="Default"/>
        <w:numPr>
          <w:ilvl w:val="0"/>
          <w:numId w:val="16"/>
        </w:numPr>
        <w:spacing w:after="137"/>
        <w:jc w:val="both"/>
        <w:rPr>
          <w:rFonts w:ascii="Times New Roman" w:hAnsi="Times New Roman" w:cs="Times New Roman"/>
          <w:sz w:val="22"/>
          <w:szCs w:val="22"/>
        </w:rPr>
      </w:pPr>
      <w:r w:rsidRPr="006617E8">
        <w:rPr>
          <w:rFonts w:ascii="Times New Roman" w:hAnsi="Times New Roman" w:cs="Times New Roman"/>
          <w:sz w:val="22"/>
          <w:szCs w:val="22"/>
        </w:rPr>
        <w:t xml:space="preserve">Smlouva je vyhotovena ve čtyřech stejnopisech s platností originálu podepsaných oprávněnými zástupci smluvních stran, přičemž každá ze smluvních stran obdrží dvě vyhotovení. </w:t>
      </w:r>
    </w:p>
    <w:p w14:paraId="34E624CA" w14:textId="77777777" w:rsidR="006617E8" w:rsidRPr="006617E8" w:rsidRDefault="006617E8" w:rsidP="0028245C">
      <w:pPr>
        <w:numPr>
          <w:ilvl w:val="0"/>
          <w:numId w:val="16"/>
        </w:numPr>
        <w:suppressAutoHyphens/>
        <w:jc w:val="both"/>
        <w:rPr>
          <w:sz w:val="22"/>
          <w:szCs w:val="22"/>
        </w:rPr>
      </w:pPr>
      <w:r w:rsidRPr="006617E8">
        <w:rPr>
          <w:sz w:val="22"/>
          <w:szCs w:val="22"/>
        </w:rPr>
        <w:t>Ve všech případech, které neřeší ujednání obsažená v této smlouvě, platí příslušná ustanovení občanského zákoníku.</w:t>
      </w:r>
    </w:p>
    <w:p w14:paraId="7C1E24E8" w14:textId="77777777" w:rsidR="00143370" w:rsidRPr="006E7B44" w:rsidRDefault="00143370" w:rsidP="00143370">
      <w:pPr>
        <w:pStyle w:val="Default"/>
        <w:spacing w:after="240"/>
        <w:jc w:val="center"/>
        <w:rPr>
          <w:rFonts w:ascii="Times New Roman" w:hAnsi="Times New Roman" w:cs="Times New Roman"/>
          <w:sz w:val="22"/>
          <w:szCs w:val="22"/>
        </w:rPr>
      </w:pPr>
    </w:p>
    <w:p w14:paraId="2B7ADC15" w14:textId="77777777" w:rsidR="00C01324" w:rsidRDefault="00C01324" w:rsidP="00265A94">
      <w:pPr>
        <w:suppressAutoHyphens/>
        <w:jc w:val="center"/>
        <w:rPr>
          <w:b/>
          <w:sz w:val="24"/>
        </w:rPr>
      </w:pPr>
    </w:p>
    <w:p w14:paraId="2359D897" w14:textId="77777777" w:rsidR="00CA0D8B" w:rsidRDefault="00CA0D8B" w:rsidP="00CA0D8B">
      <w:pPr>
        <w:suppressAutoHyphens/>
        <w:rPr>
          <w:sz w:val="24"/>
        </w:rPr>
      </w:pPr>
    </w:p>
    <w:p w14:paraId="48D6CCDB" w14:textId="77777777" w:rsidR="00CA0D8B" w:rsidRDefault="00CA0D8B" w:rsidP="00CA0D8B">
      <w:pPr>
        <w:suppressAutoHyphens/>
        <w:rPr>
          <w:sz w:val="24"/>
        </w:rPr>
      </w:pPr>
      <w:r>
        <w:rPr>
          <w:sz w:val="24"/>
        </w:rPr>
        <w:t xml:space="preserve">Přílohy: </w:t>
      </w:r>
      <w:r>
        <w:rPr>
          <w:sz w:val="24"/>
        </w:rPr>
        <w:tab/>
        <w:t>č. 1 – Nabídkový rozpočet</w:t>
      </w:r>
    </w:p>
    <w:p w14:paraId="737DC9A5" w14:textId="77777777" w:rsidR="00CA0D8B" w:rsidRDefault="00CA0D8B" w:rsidP="00CA0D8B">
      <w:pPr>
        <w:suppressAutoHyphens/>
        <w:rPr>
          <w:sz w:val="24"/>
        </w:rPr>
      </w:pPr>
      <w:r>
        <w:rPr>
          <w:sz w:val="24"/>
        </w:rPr>
        <w:tab/>
      </w:r>
      <w:r>
        <w:rPr>
          <w:sz w:val="24"/>
        </w:rPr>
        <w:tab/>
        <w:t>č. 2 – Časový a finanční harmonogram prací</w:t>
      </w:r>
    </w:p>
    <w:p w14:paraId="3BADA1D9" w14:textId="77777777" w:rsidR="00CA0D8B" w:rsidRDefault="00CA0D8B" w:rsidP="00CA0D8B">
      <w:pPr>
        <w:suppressAutoHyphens/>
        <w:rPr>
          <w:sz w:val="24"/>
        </w:rPr>
      </w:pPr>
      <w:r>
        <w:rPr>
          <w:sz w:val="24"/>
        </w:rPr>
        <w:tab/>
      </w:r>
    </w:p>
    <w:p w14:paraId="0F26D2AF" w14:textId="77777777" w:rsidR="00F377F0" w:rsidRDefault="00F377F0" w:rsidP="00265A94">
      <w:pPr>
        <w:tabs>
          <w:tab w:val="left" w:pos="5103"/>
        </w:tabs>
        <w:suppressAutoHyphens/>
        <w:rPr>
          <w:sz w:val="24"/>
        </w:rPr>
      </w:pPr>
    </w:p>
    <w:p w14:paraId="5F6D36AC" w14:textId="77777777" w:rsidR="006617E8" w:rsidRDefault="006617E8" w:rsidP="00265A94">
      <w:pPr>
        <w:tabs>
          <w:tab w:val="left" w:pos="5103"/>
        </w:tabs>
        <w:suppressAutoHyphens/>
        <w:rPr>
          <w:sz w:val="24"/>
        </w:rPr>
      </w:pPr>
    </w:p>
    <w:p w14:paraId="7BD7600A" w14:textId="77777777" w:rsidR="006617E8" w:rsidRPr="0014366C" w:rsidRDefault="006617E8" w:rsidP="00265A94">
      <w:pPr>
        <w:tabs>
          <w:tab w:val="left" w:pos="5103"/>
        </w:tabs>
        <w:suppressAutoHyphens/>
        <w:rPr>
          <w:sz w:val="24"/>
        </w:rPr>
      </w:pPr>
    </w:p>
    <w:p w14:paraId="108C4DA1" w14:textId="041B3C12" w:rsidR="00785403" w:rsidRPr="0014366C" w:rsidRDefault="00A87B1E" w:rsidP="00785403">
      <w:pPr>
        <w:tabs>
          <w:tab w:val="left" w:pos="5103"/>
        </w:tabs>
        <w:suppressAutoHyphens/>
        <w:rPr>
          <w:b/>
          <w:sz w:val="24"/>
        </w:rPr>
      </w:pPr>
      <w:r w:rsidRPr="00F377F0">
        <w:rPr>
          <w:sz w:val="24"/>
        </w:rPr>
        <w:t>V</w:t>
      </w:r>
      <w:r w:rsidR="006617E8">
        <w:rPr>
          <w:sz w:val="24"/>
        </w:rPr>
        <w:t> </w:t>
      </w:r>
      <w:r w:rsidR="00FF4501">
        <w:rPr>
          <w:sz w:val="24"/>
        </w:rPr>
        <w:t>Rosicích</w:t>
      </w:r>
      <w:r w:rsidR="006617E8">
        <w:rPr>
          <w:sz w:val="24"/>
        </w:rPr>
        <w:t xml:space="preserve"> </w:t>
      </w:r>
      <w:r w:rsidR="0063251E">
        <w:rPr>
          <w:sz w:val="24"/>
        </w:rPr>
        <w:t>dne</w:t>
      </w:r>
      <w:r w:rsidR="006617E8">
        <w:rPr>
          <w:sz w:val="24"/>
        </w:rPr>
        <w:t xml:space="preserve"> ……</w:t>
      </w:r>
      <w:proofErr w:type="gramStart"/>
      <w:r w:rsidR="006617E8">
        <w:rPr>
          <w:sz w:val="24"/>
        </w:rPr>
        <w:t>…….</w:t>
      </w:r>
      <w:proofErr w:type="gramEnd"/>
      <w:r w:rsidR="006617E8">
        <w:rPr>
          <w:sz w:val="24"/>
        </w:rPr>
        <w:t>.201</w:t>
      </w:r>
      <w:r w:rsidR="00974193">
        <w:rPr>
          <w:sz w:val="24"/>
        </w:rPr>
        <w:t>8</w:t>
      </w:r>
      <w:r w:rsidR="006617E8">
        <w:rPr>
          <w:sz w:val="24"/>
        </w:rPr>
        <w:t>.</w:t>
      </w:r>
      <w:r w:rsidR="0063251E">
        <w:rPr>
          <w:sz w:val="24"/>
        </w:rPr>
        <w:t xml:space="preserve">     </w:t>
      </w:r>
      <w:r w:rsidR="001D47F1">
        <w:rPr>
          <w:sz w:val="24"/>
        </w:rPr>
        <w:t xml:space="preserve">     </w:t>
      </w:r>
      <w:r w:rsidR="005A0ADB" w:rsidRPr="00F377F0">
        <w:rPr>
          <w:sz w:val="24"/>
        </w:rPr>
        <w:tab/>
      </w:r>
      <w:r w:rsidR="00785403">
        <w:rPr>
          <w:sz w:val="24"/>
        </w:rPr>
        <w:t xml:space="preserve">V </w:t>
      </w:r>
      <w:r w:rsidR="00B40644">
        <w:rPr>
          <w:sz w:val="24"/>
        </w:rPr>
        <w:t>……</w:t>
      </w:r>
      <w:proofErr w:type="gramStart"/>
      <w:r w:rsidR="00B40644">
        <w:rPr>
          <w:sz w:val="24"/>
        </w:rPr>
        <w:t>…….</w:t>
      </w:r>
      <w:proofErr w:type="gramEnd"/>
      <w:r w:rsidR="00B40644">
        <w:rPr>
          <w:sz w:val="24"/>
        </w:rPr>
        <w:t>.</w:t>
      </w:r>
      <w:r w:rsidR="00785403" w:rsidRPr="00F377F0">
        <w:rPr>
          <w:sz w:val="24"/>
        </w:rPr>
        <w:t xml:space="preserve"> </w:t>
      </w:r>
      <w:r w:rsidR="00785403">
        <w:rPr>
          <w:sz w:val="24"/>
        </w:rPr>
        <w:t xml:space="preserve">dne </w:t>
      </w:r>
      <w:r w:rsidR="00B40644">
        <w:rPr>
          <w:sz w:val="24"/>
        </w:rPr>
        <w:t>………</w:t>
      </w:r>
      <w:r w:rsidR="006B4FE6">
        <w:rPr>
          <w:sz w:val="24"/>
        </w:rPr>
        <w:t>2018</w:t>
      </w:r>
    </w:p>
    <w:p w14:paraId="718AE5D6" w14:textId="77777777" w:rsidR="006617E8" w:rsidRDefault="006617E8" w:rsidP="00785403">
      <w:pPr>
        <w:tabs>
          <w:tab w:val="left" w:pos="5103"/>
        </w:tabs>
        <w:suppressAutoHyphens/>
        <w:rPr>
          <w:sz w:val="24"/>
        </w:rPr>
      </w:pPr>
    </w:p>
    <w:p w14:paraId="78A04677" w14:textId="77777777" w:rsidR="0065008A" w:rsidRDefault="0065008A" w:rsidP="00785403">
      <w:pPr>
        <w:tabs>
          <w:tab w:val="left" w:pos="5103"/>
        </w:tabs>
        <w:suppressAutoHyphens/>
        <w:rPr>
          <w:sz w:val="24"/>
        </w:rPr>
      </w:pPr>
    </w:p>
    <w:p w14:paraId="37BC29A9" w14:textId="77777777" w:rsidR="0065008A" w:rsidRDefault="0065008A" w:rsidP="00785403">
      <w:pPr>
        <w:tabs>
          <w:tab w:val="left" w:pos="5103"/>
        </w:tabs>
        <w:suppressAutoHyphens/>
        <w:rPr>
          <w:sz w:val="24"/>
        </w:rPr>
      </w:pPr>
    </w:p>
    <w:p w14:paraId="4896F78F" w14:textId="77777777" w:rsidR="00785403" w:rsidRDefault="00785403" w:rsidP="00785403">
      <w:pPr>
        <w:tabs>
          <w:tab w:val="left" w:pos="5103"/>
        </w:tabs>
        <w:suppressAutoHyphens/>
        <w:rPr>
          <w:sz w:val="24"/>
        </w:rPr>
      </w:pPr>
      <w:r w:rsidRPr="0014366C">
        <w:rPr>
          <w:sz w:val="24"/>
        </w:rPr>
        <w:t>Za objednatele:</w:t>
      </w:r>
      <w:r w:rsidRPr="0014366C">
        <w:rPr>
          <w:sz w:val="24"/>
        </w:rPr>
        <w:tab/>
        <w:t>Za zhotovitele:</w:t>
      </w:r>
    </w:p>
    <w:p w14:paraId="62A40782" w14:textId="77777777" w:rsidR="0065008A" w:rsidRDefault="0065008A" w:rsidP="00785403">
      <w:pPr>
        <w:tabs>
          <w:tab w:val="left" w:pos="5103"/>
        </w:tabs>
        <w:suppressAutoHyphens/>
        <w:rPr>
          <w:sz w:val="24"/>
        </w:rPr>
      </w:pPr>
    </w:p>
    <w:p w14:paraId="49C0E8E8" w14:textId="77777777" w:rsidR="0065008A" w:rsidRDefault="0065008A" w:rsidP="00785403">
      <w:pPr>
        <w:tabs>
          <w:tab w:val="left" w:pos="5103"/>
        </w:tabs>
        <w:suppressAutoHyphens/>
        <w:rPr>
          <w:sz w:val="24"/>
        </w:rPr>
      </w:pPr>
    </w:p>
    <w:p w14:paraId="08B3EE97" w14:textId="77777777" w:rsidR="0065008A" w:rsidRDefault="0065008A" w:rsidP="00785403">
      <w:pPr>
        <w:tabs>
          <w:tab w:val="left" w:pos="5103"/>
        </w:tabs>
        <w:suppressAutoHyphens/>
        <w:rPr>
          <w:sz w:val="24"/>
        </w:rPr>
      </w:pPr>
    </w:p>
    <w:p w14:paraId="79D4D651" w14:textId="77777777" w:rsidR="0065008A" w:rsidRPr="0014366C" w:rsidRDefault="0065008A" w:rsidP="00785403">
      <w:pPr>
        <w:tabs>
          <w:tab w:val="left" w:pos="5103"/>
        </w:tabs>
        <w:suppressAutoHyphens/>
        <w:rPr>
          <w:sz w:val="24"/>
        </w:rPr>
      </w:pPr>
    </w:p>
    <w:p w14:paraId="752EDBDB" w14:textId="77777777" w:rsidR="00785403" w:rsidRPr="0014366C" w:rsidRDefault="00785403" w:rsidP="00785403">
      <w:pPr>
        <w:suppressAutoHyphens/>
        <w:jc w:val="center"/>
        <w:rPr>
          <w:sz w:val="24"/>
        </w:rPr>
      </w:pPr>
    </w:p>
    <w:p w14:paraId="21B55945" w14:textId="433949E6" w:rsidR="00785403" w:rsidRPr="0014366C" w:rsidRDefault="00785403" w:rsidP="00785403">
      <w:pPr>
        <w:tabs>
          <w:tab w:val="left" w:pos="5103"/>
        </w:tabs>
        <w:suppressAutoHyphens/>
        <w:rPr>
          <w:sz w:val="24"/>
        </w:rPr>
      </w:pPr>
      <w:r w:rsidRPr="0014366C">
        <w:rPr>
          <w:sz w:val="24"/>
        </w:rPr>
        <w:t>_____________</w:t>
      </w:r>
      <w:r>
        <w:rPr>
          <w:sz w:val="24"/>
        </w:rPr>
        <w:t xml:space="preserve">_________      </w:t>
      </w:r>
      <w:r>
        <w:rPr>
          <w:sz w:val="24"/>
        </w:rPr>
        <w:tab/>
        <w:t xml:space="preserve"> </w:t>
      </w:r>
      <w:r w:rsidRPr="0014366C">
        <w:rPr>
          <w:sz w:val="24"/>
        </w:rPr>
        <w:t>________________________</w:t>
      </w:r>
    </w:p>
    <w:p w14:paraId="452E7785" w14:textId="33386ACD" w:rsidR="00A87B1E" w:rsidRDefault="00785403" w:rsidP="00B40644">
      <w:pPr>
        <w:tabs>
          <w:tab w:val="center" w:pos="6946"/>
        </w:tabs>
        <w:suppressAutoHyphens/>
        <w:rPr>
          <w:sz w:val="24"/>
          <w:szCs w:val="24"/>
        </w:rPr>
      </w:pPr>
      <w:r>
        <w:rPr>
          <w:sz w:val="24"/>
          <w:szCs w:val="24"/>
        </w:rPr>
        <w:t xml:space="preserve"> </w:t>
      </w:r>
      <w:r w:rsidR="00407FE1">
        <w:rPr>
          <w:sz w:val="24"/>
          <w:szCs w:val="24"/>
        </w:rPr>
        <w:t>Mgr. Petr Čejka</w:t>
      </w:r>
      <w:r>
        <w:rPr>
          <w:sz w:val="24"/>
          <w:szCs w:val="24"/>
        </w:rPr>
        <w:t xml:space="preserve">   </w:t>
      </w:r>
    </w:p>
    <w:sectPr w:rsidR="00A87B1E" w:rsidSect="00C01324">
      <w:footerReference w:type="even" r:id="rId8"/>
      <w:footerReference w:type="default" r:id="rId9"/>
      <w:footerReference w:type="first" r:id="rId10"/>
      <w:pgSz w:w="11906" w:h="16838" w:code="9"/>
      <w:pgMar w:top="907" w:right="992" w:bottom="907" w:left="1797" w:header="680"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8611" w14:textId="77777777" w:rsidR="00884AED" w:rsidRPr="0014366C" w:rsidRDefault="00884AED">
      <w:pPr>
        <w:rPr>
          <w:rFonts w:ascii="Arial" w:hAnsi="Arial" w:cs="Arial"/>
        </w:rPr>
      </w:pPr>
      <w:r w:rsidRPr="0014366C">
        <w:rPr>
          <w:rFonts w:ascii="Arial" w:hAnsi="Arial" w:cs="Arial"/>
        </w:rPr>
        <w:separator/>
      </w:r>
    </w:p>
  </w:endnote>
  <w:endnote w:type="continuationSeparator" w:id="0">
    <w:p w14:paraId="24A8E0E7" w14:textId="77777777" w:rsidR="00884AED" w:rsidRPr="0014366C" w:rsidRDefault="00884AED">
      <w:pPr>
        <w:rPr>
          <w:rFonts w:ascii="Arial" w:hAnsi="Arial" w:cs="Arial"/>
        </w:rPr>
      </w:pPr>
      <w:r w:rsidRPr="0014366C">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EE">
    <w:altName w:val="Courier New"/>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ADD0" w14:textId="77777777" w:rsidR="006E7B44" w:rsidRPr="0014366C" w:rsidRDefault="00E335D0">
    <w:pPr>
      <w:pStyle w:val="Zpat"/>
      <w:framePr w:wrap="around" w:vAnchor="text" w:hAnchor="margin" w:xAlign="center" w:y="1"/>
      <w:rPr>
        <w:rStyle w:val="slostrnky"/>
        <w:rFonts w:ascii="Arial" w:hAnsi="Arial" w:cs="Arial"/>
      </w:rPr>
    </w:pPr>
    <w:r w:rsidRPr="0014366C">
      <w:rPr>
        <w:rStyle w:val="slostrnky"/>
        <w:rFonts w:ascii="Arial" w:hAnsi="Arial" w:cs="Arial"/>
      </w:rPr>
      <w:fldChar w:fldCharType="begin"/>
    </w:r>
    <w:r w:rsidR="006E7B44" w:rsidRPr="0014366C">
      <w:rPr>
        <w:rStyle w:val="slostrnky"/>
        <w:rFonts w:ascii="Arial" w:hAnsi="Arial" w:cs="Arial"/>
      </w:rPr>
      <w:instrText xml:space="preserve">PAGE  </w:instrText>
    </w:r>
    <w:r w:rsidRPr="0014366C">
      <w:rPr>
        <w:rStyle w:val="slostrnky"/>
        <w:rFonts w:ascii="Arial" w:hAnsi="Arial" w:cs="Arial"/>
      </w:rPr>
      <w:fldChar w:fldCharType="end"/>
    </w:r>
  </w:p>
  <w:p w14:paraId="6FE8E8F7" w14:textId="77777777" w:rsidR="006E7B44" w:rsidRPr="0014366C" w:rsidRDefault="006E7B44">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8967" w14:textId="77777777" w:rsidR="006E7B44" w:rsidRDefault="006E7B44" w:rsidP="00500A34">
    <w:pPr>
      <w:pStyle w:val="Zpat"/>
      <w:jc w:val="center"/>
      <w:rPr>
        <w:sz w:val="12"/>
        <w:szCs w:val="12"/>
      </w:rPr>
    </w:pPr>
  </w:p>
  <w:p w14:paraId="676A1812" w14:textId="77777777" w:rsidR="006E7B44" w:rsidRDefault="006E7B44" w:rsidP="00500A34">
    <w:pPr>
      <w:pStyle w:val="Zpat"/>
      <w:jc w:val="center"/>
      <w:rPr>
        <w:sz w:val="12"/>
        <w:szCs w:val="12"/>
      </w:rPr>
    </w:pPr>
  </w:p>
  <w:p w14:paraId="6C2A5AB4" w14:textId="77777777" w:rsidR="006E7B44" w:rsidRDefault="006E7B44" w:rsidP="00500A34">
    <w:pPr>
      <w:pStyle w:val="Zpat"/>
      <w:jc w:val="center"/>
      <w:rPr>
        <w:sz w:val="12"/>
        <w:szCs w:val="12"/>
      </w:rPr>
    </w:pPr>
  </w:p>
  <w:p w14:paraId="2FE6A85F" w14:textId="77777777" w:rsidR="006E7B44" w:rsidRPr="00DA3D52" w:rsidRDefault="006E7B44" w:rsidP="00500A34">
    <w:pPr>
      <w:pStyle w:val="Zpat"/>
      <w:jc w:val="center"/>
      <w:rPr>
        <w:sz w:val="12"/>
        <w:szCs w:val="12"/>
      </w:rPr>
    </w:pPr>
    <w:r w:rsidRPr="00DA3D52">
      <w:rPr>
        <w:sz w:val="12"/>
        <w:szCs w:val="12"/>
      </w:rPr>
      <w:t xml:space="preserve">Strana </w:t>
    </w:r>
    <w:r w:rsidR="00E335D0" w:rsidRPr="00DA3D52">
      <w:rPr>
        <w:sz w:val="12"/>
        <w:szCs w:val="12"/>
      </w:rPr>
      <w:fldChar w:fldCharType="begin"/>
    </w:r>
    <w:r w:rsidRPr="00DA3D52">
      <w:rPr>
        <w:sz w:val="12"/>
        <w:szCs w:val="12"/>
      </w:rPr>
      <w:instrText xml:space="preserve"> PAGE </w:instrText>
    </w:r>
    <w:r w:rsidR="00E335D0" w:rsidRPr="00DA3D52">
      <w:rPr>
        <w:sz w:val="12"/>
        <w:szCs w:val="12"/>
      </w:rPr>
      <w:fldChar w:fldCharType="separate"/>
    </w:r>
    <w:r w:rsidR="00116BAA">
      <w:rPr>
        <w:noProof/>
        <w:sz w:val="12"/>
        <w:szCs w:val="12"/>
      </w:rPr>
      <w:t>13</w:t>
    </w:r>
    <w:r w:rsidR="00E335D0" w:rsidRPr="00DA3D52">
      <w:rPr>
        <w:sz w:val="12"/>
        <w:szCs w:val="12"/>
      </w:rPr>
      <w:fldChar w:fldCharType="end"/>
    </w:r>
    <w:r w:rsidRPr="00DA3D52">
      <w:rPr>
        <w:sz w:val="12"/>
        <w:szCs w:val="12"/>
      </w:rPr>
      <w:t xml:space="preserve"> (celkem </w:t>
    </w:r>
    <w:r w:rsidR="00E335D0" w:rsidRPr="00DA3D52">
      <w:rPr>
        <w:sz w:val="12"/>
        <w:szCs w:val="12"/>
      </w:rPr>
      <w:fldChar w:fldCharType="begin"/>
    </w:r>
    <w:r w:rsidRPr="00DA3D52">
      <w:rPr>
        <w:sz w:val="12"/>
        <w:szCs w:val="12"/>
      </w:rPr>
      <w:instrText xml:space="preserve"> NUMPAGES </w:instrText>
    </w:r>
    <w:r w:rsidR="00E335D0" w:rsidRPr="00DA3D52">
      <w:rPr>
        <w:sz w:val="12"/>
        <w:szCs w:val="12"/>
      </w:rPr>
      <w:fldChar w:fldCharType="separate"/>
    </w:r>
    <w:r w:rsidR="00116BAA">
      <w:rPr>
        <w:noProof/>
        <w:sz w:val="12"/>
        <w:szCs w:val="12"/>
      </w:rPr>
      <w:t>13</w:t>
    </w:r>
    <w:r w:rsidR="00E335D0" w:rsidRPr="00DA3D52">
      <w:rPr>
        <w:sz w:val="12"/>
        <w:szCs w:val="12"/>
      </w:rPr>
      <w:fldChar w:fldCharType="end"/>
    </w:r>
    <w:r w:rsidRPr="00DA3D52">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B5EC" w14:textId="77777777" w:rsidR="006E7B44" w:rsidRPr="0014366C" w:rsidRDefault="006E7B44" w:rsidP="009F7B0D">
    <w:pPr>
      <w:pStyle w:val="Zpat"/>
      <w:jc w:val="center"/>
      <w:rPr>
        <w:rFonts w:ascii="Arial" w:hAnsi="Arial" w:cs="Arial"/>
      </w:rPr>
    </w:pPr>
    <w:r w:rsidRPr="0014366C">
      <w:rPr>
        <w:rFonts w:ascii="Arial" w:hAnsi="Arial" w:cs="Arial"/>
      </w:rPr>
      <w:t xml:space="preserve">Strana </w:t>
    </w:r>
    <w:r w:rsidR="00E335D0" w:rsidRPr="0014366C">
      <w:rPr>
        <w:rFonts w:ascii="Arial" w:hAnsi="Arial" w:cs="Arial"/>
      </w:rPr>
      <w:fldChar w:fldCharType="begin"/>
    </w:r>
    <w:r w:rsidRPr="0014366C">
      <w:rPr>
        <w:rFonts w:ascii="Arial" w:hAnsi="Arial" w:cs="Arial"/>
      </w:rPr>
      <w:instrText xml:space="preserve"> PAGE </w:instrText>
    </w:r>
    <w:r w:rsidR="00E335D0" w:rsidRPr="0014366C">
      <w:rPr>
        <w:rFonts w:ascii="Arial" w:hAnsi="Arial" w:cs="Arial"/>
      </w:rPr>
      <w:fldChar w:fldCharType="separate"/>
    </w:r>
    <w:r w:rsidRPr="0014366C">
      <w:rPr>
        <w:rFonts w:ascii="Arial" w:hAnsi="Arial" w:cs="Arial"/>
        <w:noProof/>
      </w:rPr>
      <w:t>1</w:t>
    </w:r>
    <w:r w:rsidR="00E335D0" w:rsidRPr="0014366C">
      <w:rPr>
        <w:rFonts w:ascii="Arial" w:hAnsi="Arial" w:cs="Arial"/>
      </w:rPr>
      <w:fldChar w:fldCharType="end"/>
    </w:r>
    <w:r w:rsidRPr="0014366C">
      <w:rPr>
        <w:rFonts w:ascii="Arial" w:hAnsi="Arial" w:cs="Arial"/>
      </w:rPr>
      <w:t xml:space="preserve"> (celkem </w:t>
    </w:r>
    <w:r w:rsidR="00E335D0" w:rsidRPr="0014366C">
      <w:rPr>
        <w:rFonts w:ascii="Arial" w:hAnsi="Arial" w:cs="Arial"/>
      </w:rPr>
      <w:fldChar w:fldCharType="begin"/>
    </w:r>
    <w:r w:rsidRPr="0014366C">
      <w:rPr>
        <w:rFonts w:ascii="Arial" w:hAnsi="Arial" w:cs="Arial"/>
      </w:rPr>
      <w:instrText xml:space="preserve"> NUMPAGES </w:instrText>
    </w:r>
    <w:r w:rsidR="00E335D0" w:rsidRPr="0014366C">
      <w:rPr>
        <w:rFonts w:ascii="Arial" w:hAnsi="Arial" w:cs="Arial"/>
      </w:rPr>
      <w:fldChar w:fldCharType="separate"/>
    </w:r>
    <w:r w:rsidR="002A1F3E">
      <w:rPr>
        <w:rFonts w:ascii="Arial" w:hAnsi="Arial" w:cs="Arial"/>
        <w:noProof/>
      </w:rPr>
      <w:t>16</w:t>
    </w:r>
    <w:r w:rsidR="00E335D0" w:rsidRPr="0014366C">
      <w:rPr>
        <w:rFonts w:ascii="Arial" w:hAnsi="Arial" w:cs="Arial"/>
      </w:rPr>
      <w:fldChar w:fldCharType="end"/>
    </w:r>
    <w:r w:rsidRPr="0014366C">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1DBB" w14:textId="77777777" w:rsidR="00884AED" w:rsidRPr="0014366C" w:rsidRDefault="00884AED">
      <w:pPr>
        <w:rPr>
          <w:rFonts w:ascii="Arial" w:hAnsi="Arial" w:cs="Arial"/>
        </w:rPr>
      </w:pPr>
      <w:r w:rsidRPr="0014366C">
        <w:rPr>
          <w:rFonts w:ascii="Arial" w:hAnsi="Arial" w:cs="Arial"/>
        </w:rPr>
        <w:separator/>
      </w:r>
    </w:p>
  </w:footnote>
  <w:footnote w:type="continuationSeparator" w:id="0">
    <w:p w14:paraId="7987E527" w14:textId="77777777" w:rsidR="00884AED" w:rsidRPr="0014366C" w:rsidRDefault="00884AED">
      <w:pPr>
        <w:rPr>
          <w:rFonts w:ascii="Arial" w:hAnsi="Arial" w:cs="Arial"/>
        </w:rPr>
      </w:pPr>
      <w:r w:rsidRPr="0014366C">
        <w:rPr>
          <w:rFonts w:ascii="Arial" w:hAnsi="Arial" w:cs="Aria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DE5"/>
    <w:multiLevelType w:val="hybridMultilevel"/>
    <w:tmpl w:val="241CB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07130"/>
    <w:multiLevelType w:val="hybridMultilevel"/>
    <w:tmpl w:val="19CCF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3358C"/>
    <w:multiLevelType w:val="hybridMultilevel"/>
    <w:tmpl w:val="27D8CC54"/>
    <w:lvl w:ilvl="0" w:tplc="04050019">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0842C43"/>
    <w:multiLevelType w:val="hybridMultilevel"/>
    <w:tmpl w:val="D2942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811F3B"/>
    <w:multiLevelType w:val="hybridMultilevel"/>
    <w:tmpl w:val="3B0A62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8EB6445A">
      <w:start w:val="3"/>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B027D8"/>
    <w:multiLevelType w:val="hybridMultilevel"/>
    <w:tmpl w:val="E7E49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E76218"/>
    <w:multiLevelType w:val="hybridMultilevel"/>
    <w:tmpl w:val="6D6E8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6D4BD1"/>
    <w:multiLevelType w:val="hybridMultilevel"/>
    <w:tmpl w:val="D82A7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DC418D"/>
    <w:multiLevelType w:val="hybridMultilevel"/>
    <w:tmpl w:val="626057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9F8D510">
      <w:start w:val="10"/>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BD7145"/>
    <w:multiLevelType w:val="hybridMultilevel"/>
    <w:tmpl w:val="7F52DF9A"/>
    <w:lvl w:ilvl="0" w:tplc="9D3ECAC4">
      <w:start w:val="1"/>
      <w:numFmt w:val="decimal"/>
      <w:lvlText w:val="%1."/>
      <w:lvlJc w:val="left"/>
      <w:pPr>
        <w:ind w:left="720" w:hanging="360"/>
      </w:pPr>
      <w:rPr>
        <w:rFonts w:ascii="Times New Roman" w:eastAsia="Times New Roman" w:hAnsi="Times New Roman" w:cs="Times New Roman"/>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8461BA"/>
    <w:multiLevelType w:val="hybridMultilevel"/>
    <w:tmpl w:val="0F82614A"/>
    <w:lvl w:ilvl="0" w:tplc="E63049B6">
      <w:start w:val="1"/>
      <w:numFmt w:val="lowerLetter"/>
      <w:lvlText w:val="%1."/>
      <w:lvlJc w:val="left"/>
      <w:pPr>
        <w:ind w:left="1440" w:hanging="360"/>
      </w:pPr>
      <w:rPr>
        <w:rFonts w:ascii="Times New Roman" w:eastAsia="Times New Roman"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A84375A"/>
    <w:multiLevelType w:val="hybridMultilevel"/>
    <w:tmpl w:val="87949E5C"/>
    <w:lvl w:ilvl="0" w:tplc="0405000F">
      <w:start w:val="1"/>
      <w:numFmt w:val="decimal"/>
      <w:lvlText w:val="%1."/>
      <w:lvlJc w:val="left"/>
      <w:pPr>
        <w:ind w:left="720" w:hanging="360"/>
      </w:pPr>
      <w:rPr>
        <w:rFonts w:hint="default"/>
      </w:rPr>
    </w:lvl>
    <w:lvl w:ilvl="1" w:tplc="BEFC6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843292"/>
    <w:multiLevelType w:val="hybridMultilevel"/>
    <w:tmpl w:val="0F663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8B5F12"/>
    <w:multiLevelType w:val="hybridMultilevel"/>
    <w:tmpl w:val="23A01520"/>
    <w:lvl w:ilvl="0" w:tplc="C6762652">
      <w:start w:val="1"/>
      <w:numFmt w:val="lowerLetter"/>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1B06FFE"/>
    <w:multiLevelType w:val="hybridMultilevel"/>
    <w:tmpl w:val="35E047A4"/>
    <w:lvl w:ilvl="0" w:tplc="599E59AE">
      <w:start w:val="1"/>
      <w:numFmt w:val="lowerLetter"/>
      <w:lvlText w:val="%1."/>
      <w:lvlJc w:val="left"/>
      <w:pPr>
        <w:ind w:left="1800" w:hanging="360"/>
      </w:pPr>
      <w:rPr>
        <w:rFonts w:hint="default"/>
      </w:rPr>
    </w:lvl>
    <w:lvl w:ilvl="1" w:tplc="C0700828">
      <w:start w:val="1"/>
      <w:numFmt w:val="lowerRoman"/>
      <w:lvlText w:val="%2."/>
      <w:lvlJc w:val="left"/>
      <w:pPr>
        <w:ind w:left="2520" w:hanging="360"/>
      </w:pPr>
      <w:rPr>
        <w:rFonts w:ascii="Times New Roman" w:eastAsia="Times New Roman" w:hAnsi="Times New Roman" w:cs="Times New Roman"/>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79A1671B"/>
    <w:multiLevelType w:val="multilevel"/>
    <w:tmpl w:val="D5444ED2"/>
    <w:lvl w:ilvl="0">
      <w:start w:val="1"/>
      <w:numFmt w:val="decimal"/>
      <w:lvlText w:val="%1."/>
      <w:lvlJc w:val="left"/>
      <w:pPr>
        <w:tabs>
          <w:tab w:val="num" w:pos="360"/>
        </w:tabs>
        <w:ind w:left="360" w:hanging="360"/>
      </w:pPr>
    </w:lvl>
    <w:lvl w:ilvl="1">
      <w:start w:val="2"/>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15"/>
    <w:lvlOverride w:ilvl="0">
      <w:startOverride w:val="1"/>
    </w:lvlOverride>
  </w:num>
  <w:num w:numId="4">
    <w:abstractNumId w:val="8"/>
  </w:num>
  <w:num w:numId="5">
    <w:abstractNumId w:val="4"/>
  </w:num>
  <w:num w:numId="6">
    <w:abstractNumId w:val="0"/>
  </w:num>
  <w:num w:numId="7">
    <w:abstractNumId w:val="11"/>
  </w:num>
  <w:num w:numId="8">
    <w:abstractNumId w:val="9"/>
  </w:num>
  <w:num w:numId="9">
    <w:abstractNumId w:val="6"/>
  </w:num>
  <w:num w:numId="10">
    <w:abstractNumId w:val="7"/>
  </w:num>
  <w:num w:numId="11">
    <w:abstractNumId w:val="12"/>
  </w:num>
  <w:num w:numId="12">
    <w:abstractNumId w:val="5"/>
  </w:num>
  <w:num w:numId="13">
    <w:abstractNumId w:val="3"/>
  </w:num>
  <w:num w:numId="14">
    <w:abstractNumId w:val="14"/>
  </w:num>
  <w:num w:numId="15">
    <w:abstractNumId w:val="13"/>
  </w:num>
  <w:num w:numId="16">
    <w:abstractNumId w:val="1"/>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97"/>
    <w:rsid w:val="0000446D"/>
    <w:rsid w:val="00010D5C"/>
    <w:rsid w:val="0001260C"/>
    <w:rsid w:val="00014EDB"/>
    <w:rsid w:val="000169C7"/>
    <w:rsid w:val="000179DF"/>
    <w:rsid w:val="00017C93"/>
    <w:rsid w:val="000216B2"/>
    <w:rsid w:val="00022205"/>
    <w:rsid w:val="00026788"/>
    <w:rsid w:val="00027467"/>
    <w:rsid w:val="000300B7"/>
    <w:rsid w:val="0003514F"/>
    <w:rsid w:val="00035B5D"/>
    <w:rsid w:val="00037315"/>
    <w:rsid w:val="00037CB2"/>
    <w:rsid w:val="00042975"/>
    <w:rsid w:val="0004367D"/>
    <w:rsid w:val="00063783"/>
    <w:rsid w:val="00063C3B"/>
    <w:rsid w:val="00064663"/>
    <w:rsid w:val="000659D2"/>
    <w:rsid w:val="00067CFF"/>
    <w:rsid w:val="00074C46"/>
    <w:rsid w:val="0007657A"/>
    <w:rsid w:val="00076F6F"/>
    <w:rsid w:val="00087EF1"/>
    <w:rsid w:val="0009078F"/>
    <w:rsid w:val="0009616E"/>
    <w:rsid w:val="000970B9"/>
    <w:rsid w:val="000A0C58"/>
    <w:rsid w:val="000A2A25"/>
    <w:rsid w:val="000A4204"/>
    <w:rsid w:val="000A481F"/>
    <w:rsid w:val="000A4CEA"/>
    <w:rsid w:val="000A6758"/>
    <w:rsid w:val="000A6A12"/>
    <w:rsid w:val="000B11C4"/>
    <w:rsid w:val="000B7D1B"/>
    <w:rsid w:val="000C15D0"/>
    <w:rsid w:val="000C21BC"/>
    <w:rsid w:val="000C3064"/>
    <w:rsid w:val="000C3FD5"/>
    <w:rsid w:val="000D7797"/>
    <w:rsid w:val="000E6F29"/>
    <w:rsid w:val="000E7DFA"/>
    <w:rsid w:val="000F1AE7"/>
    <w:rsid w:val="00105150"/>
    <w:rsid w:val="001073C8"/>
    <w:rsid w:val="00107D8A"/>
    <w:rsid w:val="0011362D"/>
    <w:rsid w:val="0011548C"/>
    <w:rsid w:val="00116BAA"/>
    <w:rsid w:val="0012088C"/>
    <w:rsid w:val="00121D94"/>
    <w:rsid w:val="001245CD"/>
    <w:rsid w:val="00124ADB"/>
    <w:rsid w:val="001255C7"/>
    <w:rsid w:val="00126203"/>
    <w:rsid w:val="0013015F"/>
    <w:rsid w:val="00130E6D"/>
    <w:rsid w:val="001327B6"/>
    <w:rsid w:val="0013772C"/>
    <w:rsid w:val="00142C18"/>
    <w:rsid w:val="00143370"/>
    <w:rsid w:val="0014366C"/>
    <w:rsid w:val="001476C6"/>
    <w:rsid w:val="00150BF3"/>
    <w:rsid w:val="0016052B"/>
    <w:rsid w:val="0016085D"/>
    <w:rsid w:val="00167984"/>
    <w:rsid w:val="0017353A"/>
    <w:rsid w:val="00176B9D"/>
    <w:rsid w:val="001846F9"/>
    <w:rsid w:val="0019316F"/>
    <w:rsid w:val="001B0946"/>
    <w:rsid w:val="001B22CF"/>
    <w:rsid w:val="001C170C"/>
    <w:rsid w:val="001D07F9"/>
    <w:rsid w:val="001D47F1"/>
    <w:rsid w:val="001E1D46"/>
    <w:rsid w:val="001E6045"/>
    <w:rsid w:val="001F0829"/>
    <w:rsid w:val="001F2D2F"/>
    <w:rsid w:val="0020523D"/>
    <w:rsid w:val="0020644D"/>
    <w:rsid w:val="0021456F"/>
    <w:rsid w:val="00217136"/>
    <w:rsid w:val="00217B70"/>
    <w:rsid w:val="00232C6D"/>
    <w:rsid w:val="0023464B"/>
    <w:rsid w:val="00234D73"/>
    <w:rsid w:val="00237601"/>
    <w:rsid w:val="00237CD1"/>
    <w:rsid w:val="00241AE1"/>
    <w:rsid w:val="002549A7"/>
    <w:rsid w:val="002556DE"/>
    <w:rsid w:val="002576A5"/>
    <w:rsid w:val="00260F3D"/>
    <w:rsid w:val="00261E32"/>
    <w:rsid w:val="00262CF6"/>
    <w:rsid w:val="00265A94"/>
    <w:rsid w:val="002667DC"/>
    <w:rsid w:val="00267C16"/>
    <w:rsid w:val="0027247D"/>
    <w:rsid w:val="0028245C"/>
    <w:rsid w:val="002859C6"/>
    <w:rsid w:val="00286688"/>
    <w:rsid w:val="002918F1"/>
    <w:rsid w:val="00292151"/>
    <w:rsid w:val="00297FE9"/>
    <w:rsid w:val="002A142D"/>
    <w:rsid w:val="002A1F3E"/>
    <w:rsid w:val="002A292B"/>
    <w:rsid w:val="002A4B88"/>
    <w:rsid w:val="002A5333"/>
    <w:rsid w:val="002A626E"/>
    <w:rsid w:val="002A71B1"/>
    <w:rsid w:val="002B48C5"/>
    <w:rsid w:val="002B4EAB"/>
    <w:rsid w:val="002C4DFD"/>
    <w:rsid w:val="002C64BA"/>
    <w:rsid w:val="002C773E"/>
    <w:rsid w:val="002D0A05"/>
    <w:rsid w:val="002D2F78"/>
    <w:rsid w:val="002D4397"/>
    <w:rsid w:val="002D5616"/>
    <w:rsid w:val="002D72D1"/>
    <w:rsid w:val="002E0305"/>
    <w:rsid w:val="002E1C82"/>
    <w:rsid w:val="002F1568"/>
    <w:rsid w:val="003008B4"/>
    <w:rsid w:val="003013E3"/>
    <w:rsid w:val="003025CB"/>
    <w:rsid w:val="00302DA8"/>
    <w:rsid w:val="003103C8"/>
    <w:rsid w:val="00311D77"/>
    <w:rsid w:val="00313E10"/>
    <w:rsid w:val="00316B6E"/>
    <w:rsid w:val="00321428"/>
    <w:rsid w:val="0032149E"/>
    <w:rsid w:val="00322C8B"/>
    <w:rsid w:val="00330D10"/>
    <w:rsid w:val="00336CDE"/>
    <w:rsid w:val="00345374"/>
    <w:rsid w:val="003464FA"/>
    <w:rsid w:val="0035140E"/>
    <w:rsid w:val="00354920"/>
    <w:rsid w:val="00373504"/>
    <w:rsid w:val="00375E20"/>
    <w:rsid w:val="00377C24"/>
    <w:rsid w:val="003945E9"/>
    <w:rsid w:val="0039703F"/>
    <w:rsid w:val="003A0B35"/>
    <w:rsid w:val="003A36D1"/>
    <w:rsid w:val="003A38C5"/>
    <w:rsid w:val="003A6614"/>
    <w:rsid w:val="003B241F"/>
    <w:rsid w:val="003B2D7F"/>
    <w:rsid w:val="003B443D"/>
    <w:rsid w:val="003B6DD4"/>
    <w:rsid w:val="003C4A79"/>
    <w:rsid w:val="003C731B"/>
    <w:rsid w:val="003D0556"/>
    <w:rsid w:val="003D09C3"/>
    <w:rsid w:val="003D1863"/>
    <w:rsid w:val="003D60E2"/>
    <w:rsid w:val="003D64E2"/>
    <w:rsid w:val="003F244C"/>
    <w:rsid w:val="00400967"/>
    <w:rsid w:val="004018D3"/>
    <w:rsid w:val="00407FE1"/>
    <w:rsid w:val="00414C2B"/>
    <w:rsid w:val="00434CA9"/>
    <w:rsid w:val="004453D9"/>
    <w:rsid w:val="00451948"/>
    <w:rsid w:val="004557D0"/>
    <w:rsid w:val="004560B2"/>
    <w:rsid w:val="00456341"/>
    <w:rsid w:val="00457A28"/>
    <w:rsid w:val="00464ACE"/>
    <w:rsid w:val="00467CA5"/>
    <w:rsid w:val="0047144A"/>
    <w:rsid w:val="00475854"/>
    <w:rsid w:val="00485379"/>
    <w:rsid w:val="004923AF"/>
    <w:rsid w:val="004A15D7"/>
    <w:rsid w:val="004A22A0"/>
    <w:rsid w:val="004A22C3"/>
    <w:rsid w:val="004A3F68"/>
    <w:rsid w:val="004A68C2"/>
    <w:rsid w:val="004A714F"/>
    <w:rsid w:val="004A71FE"/>
    <w:rsid w:val="004B0D37"/>
    <w:rsid w:val="004B0F05"/>
    <w:rsid w:val="004B3460"/>
    <w:rsid w:val="004B6DB3"/>
    <w:rsid w:val="004C343A"/>
    <w:rsid w:val="004C4FF2"/>
    <w:rsid w:val="004D050F"/>
    <w:rsid w:val="004D3F83"/>
    <w:rsid w:val="004D504A"/>
    <w:rsid w:val="004E3412"/>
    <w:rsid w:val="004F26F3"/>
    <w:rsid w:val="004F67E7"/>
    <w:rsid w:val="004F7543"/>
    <w:rsid w:val="004F7833"/>
    <w:rsid w:val="00500A34"/>
    <w:rsid w:val="0050215D"/>
    <w:rsid w:val="00504241"/>
    <w:rsid w:val="00512A17"/>
    <w:rsid w:val="00514AFF"/>
    <w:rsid w:val="0051508C"/>
    <w:rsid w:val="005215F6"/>
    <w:rsid w:val="00527F07"/>
    <w:rsid w:val="00530837"/>
    <w:rsid w:val="005326D2"/>
    <w:rsid w:val="005357AC"/>
    <w:rsid w:val="00541F20"/>
    <w:rsid w:val="00551CDA"/>
    <w:rsid w:val="005528FC"/>
    <w:rsid w:val="00553412"/>
    <w:rsid w:val="0055581F"/>
    <w:rsid w:val="00555926"/>
    <w:rsid w:val="0055609D"/>
    <w:rsid w:val="00556553"/>
    <w:rsid w:val="0055781D"/>
    <w:rsid w:val="0056780A"/>
    <w:rsid w:val="0057145A"/>
    <w:rsid w:val="00592618"/>
    <w:rsid w:val="00596485"/>
    <w:rsid w:val="005964F9"/>
    <w:rsid w:val="005A0ADB"/>
    <w:rsid w:val="005A4F95"/>
    <w:rsid w:val="005A7347"/>
    <w:rsid w:val="005B05CA"/>
    <w:rsid w:val="005B10CD"/>
    <w:rsid w:val="005B1E2E"/>
    <w:rsid w:val="005B3350"/>
    <w:rsid w:val="005B7825"/>
    <w:rsid w:val="005C7A46"/>
    <w:rsid w:val="005D24F1"/>
    <w:rsid w:val="005D449F"/>
    <w:rsid w:val="005D7F09"/>
    <w:rsid w:val="005E271A"/>
    <w:rsid w:val="005E38EA"/>
    <w:rsid w:val="005E3C7D"/>
    <w:rsid w:val="005E3D87"/>
    <w:rsid w:val="005E7FBD"/>
    <w:rsid w:val="005F441A"/>
    <w:rsid w:val="005F45A5"/>
    <w:rsid w:val="005F5FA3"/>
    <w:rsid w:val="00603AC9"/>
    <w:rsid w:val="00606309"/>
    <w:rsid w:val="006137C7"/>
    <w:rsid w:val="006154A7"/>
    <w:rsid w:val="0061701D"/>
    <w:rsid w:val="00620A1D"/>
    <w:rsid w:val="0062427E"/>
    <w:rsid w:val="00630003"/>
    <w:rsid w:val="0063251E"/>
    <w:rsid w:val="0063391F"/>
    <w:rsid w:val="006347F9"/>
    <w:rsid w:val="006367A3"/>
    <w:rsid w:val="006453FD"/>
    <w:rsid w:val="006474B5"/>
    <w:rsid w:val="00647670"/>
    <w:rsid w:val="0065008A"/>
    <w:rsid w:val="0065424C"/>
    <w:rsid w:val="00654B6B"/>
    <w:rsid w:val="006617E8"/>
    <w:rsid w:val="00661DD5"/>
    <w:rsid w:val="006623D1"/>
    <w:rsid w:val="0066340A"/>
    <w:rsid w:val="00663EB7"/>
    <w:rsid w:val="00665379"/>
    <w:rsid w:val="00667CB2"/>
    <w:rsid w:val="00671156"/>
    <w:rsid w:val="00671E5C"/>
    <w:rsid w:val="0067390D"/>
    <w:rsid w:val="00676470"/>
    <w:rsid w:val="00677027"/>
    <w:rsid w:val="00681A1F"/>
    <w:rsid w:val="00686F87"/>
    <w:rsid w:val="00690D11"/>
    <w:rsid w:val="0069669C"/>
    <w:rsid w:val="006A2113"/>
    <w:rsid w:val="006A6B35"/>
    <w:rsid w:val="006B1547"/>
    <w:rsid w:val="006B276A"/>
    <w:rsid w:val="006B49A2"/>
    <w:rsid w:val="006B4FE6"/>
    <w:rsid w:val="006C1D30"/>
    <w:rsid w:val="006C670A"/>
    <w:rsid w:val="006C789B"/>
    <w:rsid w:val="006D1085"/>
    <w:rsid w:val="006D1D9C"/>
    <w:rsid w:val="006D21D2"/>
    <w:rsid w:val="006D2794"/>
    <w:rsid w:val="006E11A9"/>
    <w:rsid w:val="006E6816"/>
    <w:rsid w:val="006E7B44"/>
    <w:rsid w:val="006F2DF0"/>
    <w:rsid w:val="006F7E4E"/>
    <w:rsid w:val="00703FE5"/>
    <w:rsid w:val="007132CC"/>
    <w:rsid w:val="007250E9"/>
    <w:rsid w:val="00730D47"/>
    <w:rsid w:val="00743990"/>
    <w:rsid w:val="00747183"/>
    <w:rsid w:val="00750A67"/>
    <w:rsid w:val="00752EE2"/>
    <w:rsid w:val="00761A3F"/>
    <w:rsid w:val="00763776"/>
    <w:rsid w:val="00767127"/>
    <w:rsid w:val="00770166"/>
    <w:rsid w:val="00772F2A"/>
    <w:rsid w:val="00777886"/>
    <w:rsid w:val="00785403"/>
    <w:rsid w:val="007913CD"/>
    <w:rsid w:val="0079156F"/>
    <w:rsid w:val="007A2BF9"/>
    <w:rsid w:val="007A3AEF"/>
    <w:rsid w:val="007A7A93"/>
    <w:rsid w:val="007B1305"/>
    <w:rsid w:val="007C51FB"/>
    <w:rsid w:val="007C64B4"/>
    <w:rsid w:val="007D1E50"/>
    <w:rsid w:val="007D737C"/>
    <w:rsid w:val="007E3C81"/>
    <w:rsid w:val="007E461A"/>
    <w:rsid w:val="007E6A27"/>
    <w:rsid w:val="007F62CC"/>
    <w:rsid w:val="007F6931"/>
    <w:rsid w:val="007F6E34"/>
    <w:rsid w:val="00805E21"/>
    <w:rsid w:val="008061AF"/>
    <w:rsid w:val="008067A8"/>
    <w:rsid w:val="0081038A"/>
    <w:rsid w:val="00820EAE"/>
    <w:rsid w:val="00821498"/>
    <w:rsid w:val="008215DE"/>
    <w:rsid w:val="0082306C"/>
    <w:rsid w:val="008245E0"/>
    <w:rsid w:val="00827DE5"/>
    <w:rsid w:val="00845CDE"/>
    <w:rsid w:val="00846130"/>
    <w:rsid w:val="00852E7D"/>
    <w:rsid w:val="0085442B"/>
    <w:rsid w:val="008556D2"/>
    <w:rsid w:val="00857EE0"/>
    <w:rsid w:val="00860484"/>
    <w:rsid w:val="008613A5"/>
    <w:rsid w:val="00876331"/>
    <w:rsid w:val="00884404"/>
    <w:rsid w:val="00884AED"/>
    <w:rsid w:val="00890FD6"/>
    <w:rsid w:val="008954DD"/>
    <w:rsid w:val="008A478C"/>
    <w:rsid w:val="008A4B99"/>
    <w:rsid w:val="008B4DBF"/>
    <w:rsid w:val="008B52C6"/>
    <w:rsid w:val="008B5401"/>
    <w:rsid w:val="008C39C4"/>
    <w:rsid w:val="008D2111"/>
    <w:rsid w:val="008D2C79"/>
    <w:rsid w:val="008D4498"/>
    <w:rsid w:val="008D4B7A"/>
    <w:rsid w:val="008D65FF"/>
    <w:rsid w:val="008D79B4"/>
    <w:rsid w:val="008F1434"/>
    <w:rsid w:val="008F1533"/>
    <w:rsid w:val="008F7FAB"/>
    <w:rsid w:val="0090614E"/>
    <w:rsid w:val="00914848"/>
    <w:rsid w:val="00924C7C"/>
    <w:rsid w:val="009276AD"/>
    <w:rsid w:val="00932E6F"/>
    <w:rsid w:val="009379D8"/>
    <w:rsid w:val="009459F8"/>
    <w:rsid w:val="00950ED4"/>
    <w:rsid w:val="00954D55"/>
    <w:rsid w:val="0095716D"/>
    <w:rsid w:val="009575A6"/>
    <w:rsid w:val="00960DCF"/>
    <w:rsid w:val="00964FE9"/>
    <w:rsid w:val="00965024"/>
    <w:rsid w:val="00965042"/>
    <w:rsid w:val="00974193"/>
    <w:rsid w:val="009829F1"/>
    <w:rsid w:val="009A51A6"/>
    <w:rsid w:val="009A5869"/>
    <w:rsid w:val="009A7874"/>
    <w:rsid w:val="009A7ECA"/>
    <w:rsid w:val="009B4502"/>
    <w:rsid w:val="009C39CC"/>
    <w:rsid w:val="009C7F7E"/>
    <w:rsid w:val="009D0198"/>
    <w:rsid w:val="009D5ED0"/>
    <w:rsid w:val="009E1B32"/>
    <w:rsid w:val="009E28D8"/>
    <w:rsid w:val="009F3F0F"/>
    <w:rsid w:val="009F451C"/>
    <w:rsid w:val="009F7B0D"/>
    <w:rsid w:val="00A05F3B"/>
    <w:rsid w:val="00A12DAA"/>
    <w:rsid w:val="00A200B5"/>
    <w:rsid w:val="00A20BDC"/>
    <w:rsid w:val="00A24FB6"/>
    <w:rsid w:val="00A27E70"/>
    <w:rsid w:val="00A346FB"/>
    <w:rsid w:val="00A3553B"/>
    <w:rsid w:val="00A4023D"/>
    <w:rsid w:val="00A41609"/>
    <w:rsid w:val="00A45367"/>
    <w:rsid w:val="00A543C5"/>
    <w:rsid w:val="00A54AB3"/>
    <w:rsid w:val="00A56528"/>
    <w:rsid w:val="00A57AFB"/>
    <w:rsid w:val="00A61EF1"/>
    <w:rsid w:val="00A63E01"/>
    <w:rsid w:val="00A65CBF"/>
    <w:rsid w:val="00A7232F"/>
    <w:rsid w:val="00A7359A"/>
    <w:rsid w:val="00A7447B"/>
    <w:rsid w:val="00A8063E"/>
    <w:rsid w:val="00A86B0A"/>
    <w:rsid w:val="00A87B1E"/>
    <w:rsid w:val="00A939F3"/>
    <w:rsid w:val="00A939F6"/>
    <w:rsid w:val="00A94AF3"/>
    <w:rsid w:val="00AA23EC"/>
    <w:rsid w:val="00AA73BB"/>
    <w:rsid w:val="00AB0DEA"/>
    <w:rsid w:val="00AB3CD2"/>
    <w:rsid w:val="00AD2D39"/>
    <w:rsid w:val="00AE0379"/>
    <w:rsid w:val="00AE37DF"/>
    <w:rsid w:val="00AE497F"/>
    <w:rsid w:val="00AF21C7"/>
    <w:rsid w:val="00AF5505"/>
    <w:rsid w:val="00AF7CC3"/>
    <w:rsid w:val="00B00351"/>
    <w:rsid w:val="00B0661F"/>
    <w:rsid w:val="00B11E09"/>
    <w:rsid w:val="00B153AF"/>
    <w:rsid w:val="00B20C9B"/>
    <w:rsid w:val="00B21AF9"/>
    <w:rsid w:val="00B30A7D"/>
    <w:rsid w:val="00B31666"/>
    <w:rsid w:val="00B36433"/>
    <w:rsid w:val="00B40644"/>
    <w:rsid w:val="00B418D4"/>
    <w:rsid w:val="00B63103"/>
    <w:rsid w:val="00B74335"/>
    <w:rsid w:val="00BA2084"/>
    <w:rsid w:val="00BB57C2"/>
    <w:rsid w:val="00BB60C8"/>
    <w:rsid w:val="00BD40DE"/>
    <w:rsid w:val="00BE28DB"/>
    <w:rsid w:val="00BE640C"/>
    <w:rsid w:val="00BE7ED4"/>
    <w:rsid w:val="00BF0DA5"/>
    <w:rsid w:val="00BF38C2"/>
    <w:rsid w:val="00C01324"/>
    <w:rsid w:val="00C03AD5"/>
    <w:rsid w:val="00C04B14"/>
    <w:rsid w:val="00C12D5A"/>
    <w:rsid w:val="00C1374B"/>
    <w:rsid w:val="00C25690"/>
    <w:rsid w:val="00C31782"/>
    <w:rsid w:val="00C342E1"/>
    <w:rsid w:val="00C3670A"/>
    <w:rsid w:val="00C44C3B"/>
    <w:rsid w:val="00C51C6A"/>
    <w:rsid w:val="00C528A9"/>
    <w:rsid w:val="00C6036E"/>
    <w:rsid w:val="00C627D6"/>
    <w:rsid w:val="00C65A96"/>
    <w:rsid w:val="00C67BA7"/>
    <w:rsid w:val="00C7012C"/>
    <w:rsid w:val="00C70D89"/>
    <w:rsid w:val="00C71F2C"/>
    <w:rsid w:val="00C72206"/>
    <w:rsid w:val="00C72649"/>
    <w:rsid w:val="00C77A2C"/>
    <w:rsid w:val="00C86F70"/>
    <w:rsid w:val="00C91227"/>
    <w:rsid w:val="00C92966"/>
    <w:rsid w:val="00C9464E"/>
    <w:rsid w:val="00CA0D8B"/>
    <w:rsid w:val="00CA2C1F"/>
    <w:rsid w:val="00CA6587"/>
    <w:rsid w:val="00CA6AB9"/>
    <w:rsid w:val="00CA6F6C"/>
    <w:rsid w:val="00CB148A"/>
    <w:rsid w:val="00CB5E95"/>
    <w:rsid w:val="00CC02EE"/>
    <w:rsid w:val="00CD0477"/>
    <w:rsid w:val="00CD30A0"/>
    <w:rsid w:val="00CD3407"/>
    <w:rsid w:val="00CD6D09"/>
    <w:rsid w:val="00CD7FD5"/>
    <w:rsid w:val="00CE1142"/>
    <w:rsid w:val="00CE56CD"/>
    <w:rsid w:val="00CE75B5"/>
    <w:rsid w:val="00CF09CB"/>
    <w:rsid w:val="00CF4C1B"/>
    <w:rsid w:val="00D00A9D"/>
    <w:rsid w:val="00D0260A"/>
    <w:rsid w:val="00D03347"/>
    <w:rsid w:val="00D04F36"/>
    <w:rsid w:val="00D065B5"/>
    <w:rsid w:val="00D135B8"/>
    <w:rsid w:val="00D314A3"/>
    <w:rsid w:val="00D336CD"/>
    <w:rsid w:val="00D35A5B"/>
    <w:rsid w:val="00D43E8D"/>
    <w:rsid w:val="00D606AB"/>
    <w:rsid w:val="00D63383"/>
    <w:rsid w:val="00D64983"/>
    <w:rsid w:val="00D7354E"/>
    <w:rsid w:val="00D90CF9"/>
    <w:rsid w:val="00D92C8D"/>
    <w:rsid w:val="00D933B0"/>
    <w:rsid w:val="00D936C7"/>
    <w:rsid w:val="00D93D06"/>
    <w:rsid w:val="00DA2AB6"/>
    <w:rsid w:val="00DA3D52"/>
    <w:rsid w:val="00DA6AA2"/>
    <w:rsid w:val="00DC0C20"/>
    <w:rsid w:val="00DC0DD0"/>
    <w:rsid w:val="00DC1D0A"/>
    <w:rsid w:val="00DC2008"/>
    <w:rsid w:val="00DC3A3B"/>
    <w:rsid w:val="00DC4D19"/>
    <w:rsid w:val="00DC5904"/>
    <w:rsid w:val="00DC6D7E"/>
    <w:rsid w:val="00DD1EA6"/>
    <w:rsid w:val="00DD25B5"/>
    <w:rsid w:val="00DE37AF"/>
    <w:rsid w:val="00DE3EA4"/>
    <w:rsid w:val="00DF006F"/>
    <w:rsid w:val="00DF481C"/>
    <w:rsid w:val="00DF4F64"/>
    <w:rsid w:val="00E17D42"/>
    <w:rsid w:val="00E20743"/>
    <w:rsid w:val="00E235A4"/>
    <w:rsid w:val="00E25600"/>
    <w:rsid w:val="00E25999"/>
    <w:rsid w:val="00E26A98"/>
    <w:rsid w:val="00E335D0"/>
    <w:rsid w:val="00E44EC2"/>
    <w:rsid w:val="00E4586A"/>
    <w:rsid w:val="00E51BD4"/>
    <w:rsid w:val="00E52681"/>
    <w:rsid w:val="00E5772E"/>
    <w:rsid w:val="00E6303B"/>
    <w:rsid w:val="00E64246"/>
    <w:rsid w:val="00E821F8"/>
    <w:rsid w:val="00E87F99"/>
    <w:rsid w:val="00E943E4"/>
    <w:rsid w:val="00EA22C9"/>
    <w:rsid w:val="00EA39A9"/>
    <w:rsid w:val="00EA475C"/>
    <w:rsid w:val="00EA4C2C"/>
    <w:rsid w:val="00EA5DDA"/>
    <w:rsid w:val="00EB1024"/>
    <w:rsid w:val="00EB3B39"/>
    <w:rsid w:val="00EB771D"/>
    <w:rsid w:val="00EC6C98"/>
    <w:rsid w:val="00EC7BD3"/>
    <w:rsid w:val="00ED0EC8"/>
    <w:rsid w:val="00ED37A5"/>
    <w:rsid w:val="00ED733F"/>
    <w:rsid w:val="00EE4E6C"/>
    <w:rsid w:val="00EE5C6E"/>
    <w:rsid w:val="00EF0102"/>
    <w:rsid w:val="00EF0FBF"/>
    <w:rsid w:val="00EF3131"/>
    <w:rsid w:val="00F0100F"/>
    <w:rsid w:val="00F023E5"/>
    <w:rsid w:val="00F02E41"/>
    <w:rsid w:val="00F06FF3"/>
    <w:rsid w:val="00F13FB8"/>
    <w:rsid w:val="00F216F5"/>
    <w:rsid w:val="00F235EC"/>
    <w:rsid w:val="00F27DEE"/>
    <w:rsid w:val="00F340C4"/>
    <w:rsid w:val="00F377F0"/>
    <w:rsid w:val="00F37C06"/>
    <w:rsid w:val="00F543F8"/>
    <w:rsid w:val="00F54AB6"/>
    <w:rsid w:val="00F575B6"/>
    <w:rsid w:val="00F6057E"/>
    <w:rsid w:val="00F63B4D"/>
    <w:rsid w:val="00F651CF"/>
    <w:rsid w:val="00F71B54"/>
    <w:rsid w:val="00F76976"/>
    <w:rsid w:val="00F83753"/>
    <w:rsid w:val="00F83D6B"/>
    <w:rsid w:val="00F848F0"/>
    <w:rsid w:val="00F85C17"/>
    <w:rsid w:val="00F85CD0"/>
    <w:rsid w:val="00F97936"/>
    <w:rsid w:val="00FA347B"/>
    <w:rsid w:val="00FA35AC"/>
    <w:rsid w:val="00FA4C5C"/>
    <w:rsid w:val="00FB2D88"/>
    <w:rsid w:val="00FB4C04"/>
    <w:rsid w:val="00FB7C47"/>
    <w:rsid w:val="00FC7620"/>
    <w:rsid w:val="00FC7C1B"/>
    <w:rsid w:val="00FD7AFC"/>
    <w:rsid w:val="00FE28A8"/>
    <w:rsid w:val="00FE7915"/>
    <w:rsid w:val="00FF3150"/>
    <w:rsid w:val="00FF4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10385"/>
  <w15:docId w15:val="{E6063BD2-8C6E-4A42-B4F3-38FD8682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335D0"/>
  </w:style>
  <w:style w:type="paragraph" w:styleId="Nadpis1">
    <w:name w:val="heading 1"/>
    <w:basedOn w:val="Normln"/>
    <w:next w:val="Normln"/>
    <w:qFormat/>
    <w:rsid w:val="00E335D0"/>
    <w:pPr>
      <w:keepNext/>
      <w:spacing w:before="120" w:line="240" w:lineRule="atLeast"/>
      <w:jc w:val="center"/>
      <w:outlineLvl w:val="0"/>
    </w:pPr>
    <w:rPr>
      <w:b/>
      <w:color w:val="FF0000"/>
      <w:sz w:val="32"/>
    </w:rPr>
  </w:style>
  <w:style w:type="paragraph" w:styleId="Nadpis2">
    <w:name w:val="heading 2"/>
    <w:basedOn w:val="Normln"/>
    <w:next w:val="Normln"/>
    <w:qFormat/>
    <w:rsid w:val="00E335D0"/>
    <w:pPr>
      <w:keepNext/>
      <w:spacing w:before="120"/>
      <w:outlineLvl w:val="1"/>
    </w:pPr>
    <w:rPr>
      <w:b/>
    </w:rPr>
  </w:style>
  <w:style w:type="paragraph" w:styleId="Nadpis3">
    <w:name w:val="heading 3"/>
    <w:basedOn w:val="Normln"/>
    <w:next w:val="Normln"/>
    <w:qFormat/>
    <w:rsid w:val="00E335D0"/>
    <w:pPr>
      <w:keepNext/>
      <w:spacing w:before="120" w:line="240" w:lineRule="atLeast"/>
      <w:jc w:val="center"/>
      <w:outlineLvl w:val="2"/>
    </w:pPr>
    <w:rPr>
      <w:rFonts w:ascii="BaskervilleEE" w:hAnsi="BaskervilleEE"/>
      <w:b/>
      <w:color w:val="FF0000"/>
      <w:sz w:val="24"/>
    </w:rPr>
  </w:style>
  <w:style w:type="paragraph" w:styleId="Nadpis4">
    <w:name w:val="heading 4"/>
    <w:basedOn w:val="Normln"/>
    <w:next w:val="Normln"/>
    <w:qFormat/>
    <w:rsid w:val="00E335D0"/>
    <w:pPr>
      <w:keepNext/>
      <w:spacing w:before="120" w:line="240" w:lineRule="atLeast"/>
      <w:outlineLvl w:val="3"/>
    </w:pPr>
    <w:rPr>
      <w:b/>
      <w:color w:val="FF0000"/>
    </w:rPr>
  </w:style>
  <w:style w:type="paragraph" w:styleId="Nadpis6">
    <w:name w:val="heading 6"/>
    <w:basedOn w:val="Normln"/>
    <w:next w:val="Normln"/>
    <w:qFormat/>
    <w:rsid w:val="00E335D0"/>
    <w:pPr>
      <w:spacing w:before="240" w:after="60"/>
      <w:outlineLvl w:val="5"/>
    </w:pPr>
    <w:rPr>
      <w:rFonts w:ascii="Arial" w:hAnsi="Arial"/>
      <w:i/>
      <w:sz w:val="22"/>
    </w:rPr>
  </w:style>
  <w:style w:type="paragraph" w:styleId="Nadpis7">
    <w:name w:val="heading 7"/>
    <w:basedOn w:val="Normln"/>
    <w:next w:val="Normln"/>
    <w:qFormat/>
    <w:rsid w:val="00E335D0"/>
    <w:pPr>
      <w:keepNext/>
      <w:spacing w:before="120" w:line="240" w:lineRule="atLeast"/>
      <w:outlineLvl w:val="6"/>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6"/>
    <w:rsid w:val="00E335D0"/>
    <w:pPr>
      <w:spacing w:before="0"/>
      <w:jc w:val="both"/>
      <w:outlineLvl w:val="9"/>
    </w:pPr>
    <w:rPr>
      <w:i w:val="0"/>
      <w:sz w:val="24"/>
    </w:rPr>
  </w:style>
  <w:style w:type="paragraph" w:customStyle="1" w:styleId="odstavec">
    <w:name w:val="odstavec"/>
    <w:basedOn w:val="Normln"/>
    <w:rsid w:val="00E335D0"/>
    <w:pPr>
      <w:spacing w:after="120"/>
      <w:ind w:left="284" w:hanging="284"/>
      <w:jc w:val="both"/>
    </w:pPr>
    <w:rPr>
      <w:rFonts w:ascii="Arial" w:hAnsi="Arial"/>
      <w:sz w:val="22"/>
    </w:rPr>
  </w:style>
  <w:style w:type="paragraph" w:styleId="Zpat">
    <w:name w:val="footer"/>
    <w:basedOn w:val="Normln"/>
    <w:rsid w:val="00E335D0"/>
    <w:pPr>
      <w:tabs>
        <w:tab w:val="center" w:pos="4536"/>
        <w:tab w:val="right" w:pos="9072"/>
      </w:tabs>
    </w:pPr>
  </w:style>
  <w:style w:type="character" w:styleId="slostrnky">
    <w:name w:val="page number"/>
    <w:basedOn w:val="Standardnpsmoodstavce"/>
    <w:rsid w:val="00E335D0"/>
  </w:style>
  <w:style w:type="paragraph" w:styleId="Zhlav">
    <w:name w:val="header"/>
    <w:basedOn w:val="Normln"/>
    <w:rsid w:val="00E335D0"/>
    <w:pPr>
      <w:tabs>
        <w:tab w:val="center" w:pos="4536"/>
        <w:tab w:val="right" w:pos="9072"/>
      </w:tabs>
    </w:pPr>
  </w:style>
  <w:style w:type="paragraph" w:styleId="Zkladntext">
    <w:name w:val="Body Text"/>
    <w:basedOn w:val="Normln"/>
    <w:rsid w:val="00E335D0"/>
    <w:pPr>
      <w:spacing w:before="120" w:line="360" w:lineRule="atLeast"/>
      <w:jc w:val="both"/>
    </w:pPr>
    <w:rPr>
      <w:b/>
    </w:rPr>
  </w:style>
  <w:style w:type="paragraph" w:styleId="Zkladntext2">
    <w:name w:val="Body Text 2"/>
    <w:basedOn w:val="Normln"/>
    <w:rsid w:val="00E335D0"/>
    <w:pPr>
      <w:spacing w:before="120" w:line="240" w:lineRule="atLeast"/>
      <w:jc w:val="both"/>
    </w:pPr>
    <w:rPr>
      <w:rFonts w:ascii="BaskervilleEE" w:hAnsi="BaskervilleEE"/>
      <w:b/>
      <w:sz w:val="24"/>
    </w:rPr>
  </w:style>
  <w:style w:type="paragraph" w:styleId="Zkladntextodsazen2">
    <w:name w:val="Body Text Indent 2"/>
    <w:basedOn w:val="Normln"/>
    <w:rsid w:val="00E335D0"/>
    <w:pPr>
      <w:spacing w:before="120" w:line="240" w:lineRule="atLeast"/>
      <w:ind w:left="2410" w:hanging="2410"/>
    </w:pPr>
    <w:rPr>
      <w:b/>
    </w:rPr>
  </w:style>
  <w:style w:type="paragraph" w:styleId="Zkladntextodsazen">
    <w:name w:val="Body Text Indent"/>
    <w:basedOn w:val="Normln"/>
    <w:rsid w:val="00E335D0"/>
    <w:pPr>
      <w:tabs>
        <w:tab w:val="left" w:pos="709"/>
      </w:tabs>
      <w:ind w:left="993" w:hanging="993"/>
      <w:jc w:val="both"/>
    </w:pPr>
    <w:rPr>
      <w:rFonts w:ascii="BaskervilleEE" w:hAnsi="BaskervilleEE"/>
      <w:sz w:val="24"/>
    </w:rPr>
  </w:style>
  <w:style w:type="paragraph" w:styleId="Zkladntext3">
    <w:name w:val="Body Text 3"/>
    <w:basedOn w:val="Normln"/>
    <w:rsid w:val="00E335D0"/>
    <w:pPr>
      <w:spacing w:before="120" w:line="240" w:lineRule="atLeast"/>
    </w:pPr>
    <w:rPr>
      <w:b/>
    </w:rPr>
  </w:style>
  <w:style w:type="character" w:styleId="Hypertextovodkaz">
    <w:name w:val="Hyperlink"/>
    <w:rsid w:val="00E335D0"/>
    <w:rPr>
      <w:color w:val="0000FF"/>
      <w:u w:val="single"/>
    </w:rPr>
  </w:style>
  <w:style w:type="paragraph" w:customStyle="1" w:styleId="Standardntext">
    <w:name w:val="Standardní text"/>
    <w:basedOn w:val="Normln"/>
    <w:rsid w:val="004A714F"/>
    <w:pPr>
      <w:suppressAutoHyphens/>
    </w:pPr>
    <w:rPr>
      <w:sz w:val="24"/>
      <w:lang w:eastAsia="ar-SA"/>
    </w:rPr>
  </w:style>
  <w:style w:type="character" w:customStyle="1" w:styleId="platne1">
    <w:name w:val="platne1"/>
    <w:basedOn w:val="Standardnpsmoodstavce"/>
    <w:rsid w:val="0003514F"/>
  </w:style>
  <w:style w:type="paragraph" w:customStyle="1" w:styleId="Normln12bod">
    <w:name w:val="Normální + 12bodů"/>
    <w:basedOn w:val="Normln"/>
    <w:rsid w:val="00950ED4"/>
    <w:pPr>
      <w:jc w:val="both"/>
    </w:pPr>
    <w:rPr>
      <w:sz w:val="24"/>
    </w:rPr>
  </w:style>
  <w:style w:type="paragraph" w:styleId="Textbubliny">
    <w:name w:val="Balloon Text"/>
    <w:basedOn w:val="Normln"/>
    <w:semiHidden/>
    <w:rsid w:val="00DC0C20"/>
    <w:rPr>
      <w:rFonts w:ascii="Tahoma" w:hAnsi="Tahoma" w:cs="Tahoma"/>
      <w:sz w:val="16"/>
      <w:szCs w:val="16"/>
    </w:rPr>
  </w:style>
  <w:style w:type="character" w:styleId="Odkaznakoment">
    <w:name w:val="annotation reference"/>
    <w:rsid w:val="00A56528"/>
    <w:rPr>
      <w:sz w:val="16"/>
      <w:szCs w:val="16"/>
    </w:rPr>
  </w:style>
  <w:style w:type="paragraph" w:styleId="Textkomente">
    <w:name w:val="annotation text"/>
    <w:basedOn w:val="Normln"/>
    <w:link w:val="TextkomenteChar"/>
    <w:rsid w:val="00A56528"/>
  </w:style>
  <w:style w:type="character" w:customStyle="1" w:styleId="TextkomenteChar">
    <w:name w:val="Text komentáře Char"/>
    <w:basedOn w:val="Standardnpsmoodstavce"/>
    <w:link w:val="Textkomente"/>
    <w:rsid w:val="00A56528"/>
  </w:style>
  <w:style w:type="paragraph" w:styleId="Pedmtkomente">
    <w:name w:val="annotation subject"/>
    <w:basedOn w:val="Textkomente"/>
    <w:next w:val="Textkomente"/>
    <w:link w:val="PedmtkomenteChar"/>
    <w:rsid w:val="00A56528"/>
    <w:rPr>
      <w:b/>
      <w:bCs/>
    </w:rPr>
  </w:style>
  <w:style w:type="character" w:customStyle="1" w:styleId="PedmtkomenteChar">
    <w:name w:val="Předmět komentáře Char"/>
    <w:link w:val="Pedmtkomente"/>
    <w:rsid w:val="00A56528"/>
    <w:rPr>
      <w:b/>
      <w:bCs/>
    </w:rPr>
  </w:style>
  <w:style w:type="paragraph" w:customStyle="1" w:styleId="odstavecRR">
    <w:name w:val="odstavec ÚRR"/>
    <w:basedOn w:val="Normln"/>
    <w:link w:val="odstavecRRChar"/>
    <w:rsid w:val="004D3F83"/>
    <w:pPr>
      <w:spacing w:after="120"/>
      <w:ind w:firstLine="425"/>
      <w:jc w:val="both"/>
    </w:pPr>
    <w:rPr>
      <w:rFonts w:ascii="Arial" w:hAnsi="Arial"/>
      <w:sz w:val="22"/>
      <w:szCs w:val="24"/>
      <w:lang w:eastAsia="en-US"/>
    </w:rPr>
  </w:style>
  <w:style w:type="character" w:customStyle="1" w:styleId="odstavecRRChar">
    <w:name w:val="odstavec ÚRR Char"/>
    <w:link w:val="odstavecRR"/>
    <w:rsid w:val="004D3F83"/>
    <w:rPr>
      <w:rFonts w:ascii="Arial" w:hAnsi="Arial"/>
      <w:sz w:val="22"/>
      <w:szCs w:val="24"/>
      <w:lang w:eastAsia="en-US"/>
    </w:rPr>
  </w:style>
  <w:style w:type="paragraph" w:customStyle="1" w:styleId="CharChar">
    <w:name w:val="Char Char"/>
    <w:basedOn w:val="Normln"/>
    <w:rsid w:val="00485379"/>
    <w:pPr>
      <w:spacing w:after="160" w:line="240" w:lineRule="exact"/>
    </w:pPr>
    <w:rPr>
      <w:rFonts w:ascii="Times New Roman Bold" w:hAnsi="Times New Roman Bold" w:cs="Times New Roman Bold"/>
      <w:b/>
      <w:bCs/>
      <w:sz w:val="26"/>
      <w:szCs w:val="26"/>
      <w:lang w:val="sk-SK" w:eastAsia="en-US"/>
    </w:rPr>
  </w:style>
  <w:style w:type="paragraph" w:customStyle="1" w:styleId="slo1text">
    <w:name w:val="Číslo1 text"/>
    <w:basedOn w:val="Normln"/>
    <w:rsid w:val="00CA0D8B"/>
    <w:pPr>
      <w:widowControl w:val="0"/>
      <w:spacing w:after="120"/>
      <w:jc w:val="both"/>
      <w:outlineLvl w:val="0"/>
    </w:pPr>
    <w:rPr>
      <w:rFonts w:ascii="Arial" w:hAnsi="Arial" w:cs="Arial"/>
      <w:noProof/>
      <w:sz w:val="24"/>
      <w:szCs w:val="24"/>
    </w:rPr>
  </w:style>
  <w:style w:type="paragraph" w:styleId="Odstavecseseznamem">
    <w:name w:val="List Paragraph"/>
    <w:basedOn w:val="Normln"/>
    <w:uiPriority w:val="34"/>
    <w:qFormat/>
    <w:rsid w:val="001F082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C78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0354">
      <w:bodyDiv w:val="1"/>
      <w:marLeft w:val="0"/>
      <w:marRight w:val="0"/>
      <w:marTop w:val="0"/>
      <w:marBottom w:val="0"/>
      <w:divBdr>
        <w:top w:val="none" w:sz="0" w:space="0" w:color="auto"/>
        <w:left w:val="none" w:sz="0" w:space="0" w:color="auto"/>
        <w:bottom w:val="none" w:sz="0" w:space="0" w:color="auto"/>
        <w:right w:val="none" w:sz="0" w:space="0" w:color="auto"/>
      </w:divBdr>
    </w:div>
    <w:div w:id="152258474">
      <w:bodyDiv w:val="1"/>
      <w:marLeft w:val="0"/>
      <w:marRight w:val="0"/>
      <w:marTop w:val="0"/>
      <w:marBottom w:val="0"/>
      <w:divBdr>
        <w:top w:val="none" w:sz="0" w:space="0" w:color="auto"/>
        <w:left w:val="none" w:sz="0" w:space="0" w:color="auto"/>
        <w:bottom w:val="none" w:sz="0" w:space="0" w:color="auto"/>
        <w:right w:val="none" w:sz="0" w:space="0" w:color="auto"/>
      </w:divBdr>
    </w:div>
    <w:div w:id="240456728">
      <w:bodyDiv w:val="1"/>
      <w:marLeft w:val="0"/>
      <w:marRight w:val="0"/>
      <w:marTop w:val="0"/>
      <w:marBottom w:val="0"/>
      <w:divBdr>
        <w:top w:val="none" w:sz="0" w:space="0" w:color="auto"/>
        <w:left w:val="none" w:sz="0" w:space="0" w:color="auto"/>
        <w:bottom w:val="none" w:sz="0" w:space="0" w:color="auto"/>
        <w:right w:val="none" w:sz="0" w:space="0" w:color="auto"/>
      </w:divBdr>
    </w:div>
    <w:div w:id="298612404">
      <w:bodyDiv w:val="1"/>
      <w:marLeft w:val="0"/>
      <w:marRight w:val="0"/>
      <w:marTop w:val="0"/>
      <w:marBottom w:val="0"/>
      <w:divBdr>
        <w:top w:val="none" w:sz="0" w:space="0" w:color="auto"/>
        <w:left w:val="none" w:sz="0" w:space="0" w:color="auto"/>
        <w:bottom w:val="none" w:sz="0" w:space="0" w:color="auto"/>
        <w:right w:val="none" w:sz="0" w:space="0" w:color="auto"/>
      </w:divBdr>
    </w:div>
    <w:div w:id="466899129">
      <w:bodyDiv w:val="1"/>
      <w:marLeft w:val="0"/>
      <w:marRight w:val="0"/>
      <w:marTop w:val="0"/>
      <w:marBottom w:val="0"/>
      <w:divBdr>
        <w:top w:val="none" w:sz="0" w:space="0" w:color="auto"/>
        <w:left w:val="none" w:sz="0" w:space="0" w:color="auto"/>
        <w:bottom w:val="none" w:sz="0" w:space="0" w:color="auto"/>
        <w:right w:val="none" w:sz="0" w:space="0" w:color="auto"/>
      </w:divBdr>
    </w:div>
    <w:div w:id="740099164">
      <w:bodyDiv w:val="1"/>
      <w:marLeft w:val="0"/>
      <w:marRight w:val="0"/>
      <w:marTop w:val="0"/>
      <w:marBottom w:val="0"/>
      <w:divBdr>
        <w:top w:val="none" w:sz="0" w:space="0" w:color="auto"/>
        <w:left w:val="none" w:sz="0" w:space="0" w:color="auto"/>
        <w:bottom w:val="none" w:sz="0" w:space="0" w:color="auto"/>
        <w:right w:val="none" w:sz="0" w:space="0" w:color="auto"/>
      </w:divBdr>
    </w:div>
    <w:div w:id="763762311">
      <w:bodyDiv w:val="1"/>
      <w:marLeft w:val="0"/>
      <w:marRight w:val="0"/>
      <w:marTop w:val="0"/>
      <w:marBottom w:val="0"/>
      <w:divBdr>
        <w:top w:val="none" w:sz="0" w:space="0" w:color="auto"/>
        <w:left w:val="none" w:sz="0" w:space="0" w:color="auto"/>
        <w:bottom w:val="none" w:sz="0" w:space="0" w:color="auto"/>
        <w:right w:val="none" w:sz="0" w:space="0" w:color="auto"/>
      </w:divBdr>
    </w:div>
    <w:div w:id="1013528699">
      <w:bodyDiv w:val="1"/>
      <w:marLeft w:val="0"/>
      <w:marRight w:val="0"/>
      <w:marTop w:val="0"/>
      <w:marBottom w:val="0"/>
      <w:divBdr>
        <w:top w:val="none" w:sz="0" w:space="0" w:color="auto"/>
        <w:left w:val="none" w:sz="0" w:space="0" w:color="auto"/>
        <w:bottom w:val="none" w:sz="0" w:space="0" w:color="auto"/>
        <w:right w:val="none" w:sz="0" w:space="0" w:color="auto"/>
      </w:divBdr>
    </w:div>
    <w:div w:id="1099374602">
      <w:bodyDiv w:val="1"/>
      <w:marLeft w:val="0"/>
      <w:marRight w:val="0"/>
      <w:marTop w:val="0"/>
      <w:marBottom w:val="0"/>
      <w:divBdr>
        <w:top w:val="none" w:sz="0" w:space="0" w:color="auto"/>
        <w:left w:val="none" w:sz="0" w:space="0" w:color="auto"/>
        <w:bottom w:val="none" w:sz="0" w:space="0" w:color="auto"/>
        <w:right w:val="none" w:sz="0" w:space="0" w:color="auto"/>
      </w:divBdr>
    </w:div>
    <w:div w:id="1147867760">
      <w:bodyDiv w:val="1"/>
      <w:marLeft w:val="0"/>
      <w:marRight w:val="0"/>
      <w:marTop w:val="0"/>
      <w:marBottom w:val="0"/>
      <w:divBdr>
        <w:top w:val="none" w:sz="0" w:space="0" w:color="auto"/>
        <w:left w:val="none" w:sz="0" w:space="0" w:color="auto"/>
        <w:bottom w:val="none" w:sz="0" w:space="0" w:color="auto"/>
        <w:right w:val="none" w:sz="0" w:space="0" w:color="auto"/>
      </w:divBdr>
    </w:div>
    <w:div w:id="1651254544">
      <w:bodyDiv w:val="1"/>
      <w:marLeft w:val="0"/>
      <w:marRight w:val="0"/>
      <w:marTop w:val="0"/>
      <w:marBottom w:val="0"/>
      <w:divBdr>
        <w:top w:val="none" w:sz="0" w:space="0" w:color="auto"/>
        <w:left w:val="none" w:sz="0" w:space="0" w:color="auto"/>
        <w:bottom w:val="none" w:sz="0" w:space="0" w:color="auto"/>
        <w:right w:val="none" w:sz="0" w:space="0" w:color="auto"/>
      </w:divBdr>
    </w:div>
    <w:div w:id="1651665481">
      <w:bodyDiv w:val="1"/>
      <w:marLeft w:val="0"/>
      <w:marRight w:val="0"/>
      <w:marTop w:val="0"/>
      <w:marBottom w:val="0"/>
      <w:divBdr>
        <w:top w:val="none" w:sz="0" w:space="0" w:color="auto"/>
        <w:left w:val="none" w:sz="0" w:space="0" w:color="auto"/>
        <w:bottom w:val="none" w:sz="0" w:space="0" w:color="auto"/>
        <w:right w:val="none" w:sz="0" w:space="0" w:color="auto"/>
      </w:divBdr>
    </w:div>
    <w:div w:id="1746219417">
      <w:bodyDiv w:val="1"/>
      <w:marLeft w:val="0"/>
      <w:marRight w:val="0"/>
      <w:marTop w:val="0"/>
      <w:marBottom w:val="0"/>
      <w:divBdr>
        <w:top w:val="none" w:sz="0" w:space="0" w:color="auto"/>
        <w:left w:val="none" w:sz="0" w:space="0" w:color="auto"/>
        <w:bottom w:val="none" w:sz="0" w:space="0" w:color="auto"/>
        <w:right w:val="none" w:sz="0" w:space="0" w:color="auto"/>
      </w:divBdr>
    </w:div>
    <w:div w:id="1884830495">
      <w:bodyDiv w:val="1"/>
      <w:marLeft w:val="0"/>
      <w:marRight w:val="0"/>
      <w:marTop w:val="0"/>
      <w:marBottom w:val="0"/>
      <w:divBdr>
        <w:top w:val="none" w:sz="0" w:space="0" w:color="auto"/>
        <w:left w:val="none" w:sz="0" w:space="0" w:color="auto"/>
        <w:bottom w:val="none" w:sz="0" w:space="0" w:color="auto"/>
        <w:right w:val="none" w:sz="0" w:space="0" w:color="auto"/>
      </w:divBdr>
    </w:div>
    <w:div w:id="19896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8E69-D468-4B92-848D-9B30D627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6376</Words>
  <Characters>37625</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43914</CharactersWithSpaces>
  <SharedDoc>false</SharedDoc>
  <HLinks>
    <vt:vector size="6" baseType="variant">
      <vt:variant>
        <vt:i4>7077965</vt:i4>
      </vt:variant>
      <vt:variant>
        <vt:i4>0</vt:i4>
      </vt:variant>
      <vt:variant>
        <vt:i4>0</vt:i4>
      </vt:variant>
      <vt:variant>
        <vt:i4>5</vt:i4>
      </vt:variant>
      <vt:variant>
        <vt:lpwstr>mailto:podatelna@troubky.cz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STUNDLJAN</dc:creator>
  <cp:lastModifiedBy>Uživatel</cp:lastModifiedBy>
  <cp:revision>13</cp:revision>
  <cp:lastPrinted>2018-06-25T13:54:00Z</cp:lastPrinted>
  <dcterms:created xsi:type="dcterms:W3CDTF">2018-08-02T09:23:00Z</dcterms:created>
  <dcterms:modified xsi:type="dcterms:W3CDTF">2018-08-03T09:57:00Z</dcterms:modified>
</cp:coreProperties>
</file>